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27" w:rsidRDefault="004121CC">
      <w:pPr>
        <w:jc w:val="center"/>
        <w:rPr>
          <w:rFonts w:asciiTheme="minorEastAsia" w:hAnsiTheme="minorEastAsia" w:cs="方正小标宋简体"/>
          <w:b/>
          <w:sz w:val="44"/>
          <w:szCs w:val="44"/>
        </w:rPr>
      </w:pPr>
      <w:r>
        <w:rPr>
          <w:rFonts w:asciiTheme="minorEastAsia" w:hAnsiTheme="minorEastAsia" w:cs="方正小标宋简体" w:hint="eastAsia"/>
          <w:b/>
          <w:sz w:val="44"/>
          <w:szCs w:val="44"/>
        </w:rPr>
        <w:t>许昌市5月</w:t>
      </w:r>
      <w:r w:rsidR="00072C58">
        <w:rPr>
          <w:rFonts w:asciiTheme="minorEastAsia" w:hAnsiTheme="minorEastAsia" w:cs="方正小标宋简体" w:hint="eastAsia"/>
          <w:b/>
          <w:sz w:val="44"/>
          <w:szCs w:val="44"/>
        </w:rPr>
        <w:t>15</w:t>
      </w:r>
      <w:r>
        <w:rPr>
          <w:rFonts w:asciiTheme="minorEastAsia" w:hAnsiTheme="minorEastAsia" w:cs="方正小标宋简体" w:hint="eastAsia"/>
          <w:b/>
          <w:sz w:val="44"/>
          <w:szCs w:val="44"/>
        </w:rPr>
        <w:t>日市场价格简报</w:t>
      </w:r>
    </w:p>
    <w:p w:rsidR="00975A27" w:rsidRDefault="00975A2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75A27" w:rsidRDefault="004121CC">
      <w:pPr>
        <w:ind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从我市</w:t>
      </w:r>
      <w:r>
        <w:rPr>
          <w:rFonts w:ascii="Times New Roman" w:eastAsia="仿宋" w:hAnsi="仿宋" w:cs="Times New Roman" w:hint="eastAsia"/>
          <w:sz w:val="32"/>
          <w:szCs w:val="32"/>
        </w:rPr>
        <w:t>5</w:t>
      </w:r>
      <w:r>
        <w:rPr>
          <w:rFonts w:ascii="Times New Roman" w:eastAsia="仿宋" w:hAnsi="仿宋" w:cs="Times New Roman" w:hint="eastAsia"/>
          <w:sz w:val="32"/>
          <w:szCs w:val="32"/>
        </w:rPr>
        <w:t>月</w:t>
      </w:r>
      <w:r w:rsidR="00072C58">
        <w:rPr>
          <w:rFonts w:ascii="Times New Roman" w:eastAsia="仿宋" w:hAnsi="仿宋" w:cs="Times New Roman" w:hint="eastAsia"/>
          <w:sz w:val="32"/>
          <w:szCs w:val="32"/>
        </w:rPr>
        <w:t>15</w:t>
      </w:r>
      <w:r>
        <w:rPr>
          <w:rFonts w:ascii="Times New Roman" w:eastAsia="仿宋" w:hAnsi="仿宋" w:cs="Times New Roman"/>
          <w:sz w:val="32"/>
          <w:szCs w:val="32"/>
        </w:rPr>
        <w:t>日各农副产品市场运行情况来看，</w:t>
      </w:r>
      <w:r>
        <w:rPr>
          <w:rFonts w:ascii="Times New Roman" w:eastAsia="仿宋" w:hAnsi="仿宋" w:cs="Times New Roman"/>
          <w:b/>
          <w:bCs/>
          <w:sz w:val="32"/>
          <w:szCs w:val="32"/>
        </w:rPr>
        <w:t>价格方面，</w:t>
      </w:r>
      <w:r w:rsidR="00B952BB">
        <w:rPr>
          <w:rFonts w:ascii="Times New Roman" w:eastAsia="仿宋" w:hAnsi="仿宋" w:cs="Times New Roman" w:hint="eastAsia"/>
          <w:sz w:val="32"/>
          <w:szCs w:val="32"/>
        </w:rPr>
        <w:t>今日我市主要食品价格稳中有降</w:t>
      </w:r>
      <w:r>
        <w:rPr>
          <w:rFonts w:ascii="Times New Roman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所监测的33种主要食品价格，与</w:t>
      </w:r>
      <w:r w:rsidR="00B705DE">
        <w:rPr>
          <w:rFonts w:ascii="仿宋" w:eastAsia="仿宋" w:hAnsi="仿宋" w:cs="仿宋_GB2312" w:hint="eastAsia"/>
          <w:sz w:val="32"/>
          <w:szCs w:val="32"/>
        </w:rPr>
        <w:t>昨日</w:t>
      </w:r>
      <w:r>
        <w:rPr>
          <w:rFonts w:ascii="仿宋" w:eastAsia="仿宋" w:hAnsi="仿宋" w:cs="仿宋_GB2312" w:hint="eastAsia"/>
          <w:sz w:val="32"/>
          <w:szCs w:val="32"/>
        </w:rPr>
        <w:t>相比</w:t>
      </w:r>
      <w:r w:rsidR="00072C58">
        <w:rPr>
          <w:rFonts w:ascii="仿宋" w:eastAsia="仿宋" w:hAnsi="仿宋" w:cs="仿宋_GB2312" w:hint="eastAsia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降</w:t>
      </w:r>
      <w:r w:rsidR="00072C58"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涨</w:t>
      </w:r>
      <w:r w:rsidR="00E23E04"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平。其中粮油价格稳定</w:t>
      </w:r>
      <w:r w:rsidR="00072C58">
        <w:rPr>
          <w:rFonts w:ascii="仿宋" w:eastAsia="仿宋" w:hAnsi="仿宋" w:cs="仿宋_GB2312" w:hint="eastAsia"/>
          <w:sz w:val="32"/>
          <w:szCs w:val="32"/>
        </w:rPr>
        <w:t>，玉米价格较昨日上涨2.13%，其他品种价格不变</w:t>
      </w:r>
      <w:r>
        <w:rPr>
          <w:rFonts w:ascii="仿宋" w:eastAsia="仿宋" w:hAnsi="仿宋" w:cs="仿宋_GB2312" w:hint="eastAsia"/>
          <w:sz w:val="32"/>
          <w:szCs w:val="32"/>
        </w:rPr>
        <w:t>；蔬菜价格与</w:t>
      </w:r>
      <w:r w:rsidR="00B705DE">
        <w:rPr>
          <w:rFonts w:ascii="仿宋" w:eastAsia="仿宋" w:hAnsi="仿宋" w:cs="仿宋_GB2312" w:hint="eastAsia"/>
          <w:sz w:val="32"/>
          <w:szCs w:val="32"/>
        </w:rPr>
        <w:t>昨</w:t>
      </w:r>
      <w:r w:rsidR="0002232E">
        <w:rPr>
          <w:rFonts w:ascii="仿宋" w:eastAsia="仿宋" w:hAnsi="仿宋" w:cs="仿宋_GB2312" w:hint="eastAsia"/>
          <w:sz w:val="32"/>
          <w:szCs w:val="32"/>
        </w:rPr>
        <w:t>日</w:t>
      </w:r>
      <w:r>
        <w:rPr>
          <w:rFonts w:ascii="仿宋" w:eastAsia="仿宋" w:hAnsi="仿宋" w:cs="仿宋_GB2312" w:hint="eastAsia"/>
          <w:sz w:val="32"/>
          <w:szCs w:val="32"/>
        </w:rPr>
        <w:t>相比</w:t>
      </w:r>
      <w:r w:rsidR="00072C58"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降</w:t>
      </w:r>
      <w:r w:rsidR="00072C58">
        <w:rPr>
          <w:rFonts w:ascii="仿宋" w:eastAsia="仿宋" w:hAnsi="仿宋" w:cs="仿宋_GB2312" w:hint="eastAsia"/>
          <w:sz w:val="32"/>
          <w:szCs w:val="32"/>
        </w:rPr>
        <w:t>1</w:t>
      </w:r>
      <w:r w:rsidR="00B705DE">
        <w:rPr>
          <w:rFonts w:ascii="仿宋" w:eastAsia="仿宋" w:hAnsi="仿宋" w:cs="仿宋_GB2312" w:hint="eastAsia"/>
          <w:sz w:val="32"/>
          <w:szCs w:val="32"/>
        </w:rPr>
        <w:t>涨</w:t>
      </w:r>
      <w:r w:rsidR="00072C58"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平，</w:t>
      </w:r>
      <w:r w:rsidR="00B952BB">
        <w:rPr>
          <w:rFonts w:ascii="仿宋" w:eastAsia="仿宋" w:hAnsi="仿宋" w:cs="仿宋_GB2312" w:hint="eastAsia"/>
          <w:sz w:val="32"/>
          <w:szCs w:val="32"/>
        </w:rPr>
        <w:t>其中价格波动前三位的品种分别为：</w:t>
      </w:r>
      <w:r w:rsidR="00072C58">
        <w:rPr>
          <w:rFonts w:ascii="仿宋" w:eastAsia="仿宋" w:hAnsi="仿宋" w:cs="仿宋_GB2312" w:hint="eastAsia"/>
          <w:sz w:val="32"/>
          <w:szCs w:val="32"/>
        </w:rPr>
        <w:t>西红柿</w:t>
      </w:r>
      <w:r w:rsidR="00352171">
        <w:rPr>
          <w:rFonts w:ascii="仿宋" w:eastAsia="仿宋" w:hAnsi="仿宋" w:cs="仿宋_GB2312" w:hint="eastAsia"/>
          <w:sz w:val="32"/>
          <w:szCs w:val="32"/>
        </w:rPr>
        <w:t>（降</w:t>
      </w:r>
      <w:r w:rsidR="00B705DE">
        <w:rPr>
          <w:rFonts w:ascii="仿宋" w:eastAsia="仿宋" w:hAnsi="仿宋" w:cs="仿宋_GB2312" w:hint="eastAsia"/>
          <w:sz w:val="32"/>
          <w:szCs w:val="32"/>
        </w:rPr>
        <w:t>幅</w:t>
      </w:r>
      <w:r w:rsidR="00072C58">
        <w:rPr>
          <w:rFonts w:ascii="仿宋" w:eastAsia="仿宋" w:hAnsi="仿宋" w:cs="仿宋_GB2312" w:hint="eastAsia"/>
          <w:sz w:val="32"/>
          <w:szCs w:val="32"/>
        </w:rPr>
        <w:t>16.6</w:t>
      </w:r>
      <w:r w:rsidR="00B705DE">
        <w:rPr>
          <w:rFonts w:ascii="仿宋" w:eastAsia="仿宋" w:hAnsi="仿宋" w:cs="仿宋_GB2312" w:hint="eastAsia"/>
          <w:sz w:val="32"/>
          <w:szCs w:val="32"/>
        </w:rPr>
        <w:t>%</w:t>
      </w:r>
      <w:r w:rsidR="00072C58">
        <w:rPr>
          <w:rFonts w:ascii="仿宋" w:eastAsia="仿宋" w:hAnsi="仿宋" w:cs="仿宋_GB2312" w:hint="eastAsia"/>
          <w:sz w:val="32"/>
          <w:szCs w:val="32"/>
        </w:rPr>
        <w:t>）、胡萝卜（涨</w:t>
      </w:r>
      <w:r w:rsidR="00B705DE">
        <w:rPr>
          <w:rFonts w:ascii="仿宋" w:eastAsia="仿宋" w:hAnsi="仿宋" w:cs="仿宋_GB2312" w:hint="eastAsia"/>
          <w:sz w:val="32"/>
          <w:szCs w:val="32"/>
        </w:rPr>
        <w:t>幅</w:t>
      </w:r>
      <w:r w:rsidR="00072C58">
        <w:rPr>
          <w:rFonts w:ascii="仿宋" w:eastAsia="仿宋" w:hAnsi="仿宋" w:cs="仿宋_GB2312" w:hint="eastAsia"/>
          <w:sz w:val="32"/>
          <w:szCs w:val="32"/>
        </w:rPr>
        <w:t>5.59</w:t>
      </w:r>
      <w:r w:rsidR="00B705DE">
        <w:rPr>
          <w:rFonts w:ascii="仿宋" w:eastAsia="仿宋" w:hAnsi="仿宋" w:cs="仿宋_GB2312" w:hint="eastAsia"/>
          <w:sz w:val="32"/>
          <w:szCs w:val="32"/>
        </w:rPr>
        <w:t>%</w:t>
      </w:r>
      <w:r w:rsidR="00072C58">
        <w:rPr>
          <w:rFonts w:ascii="仿宋" w:eastAsia="仿宋" w:hAnsi="仿宋" w:cs="仿宋_GB2312" w:hint="eastAsia"/>
          <w:sz w:val="32"/>
          <w:szCs w:val="32"/>
        </w:rPr>
        <w:t>）、茄子（降</w:t>
      </w:r>
      <w:r w:rsidR="00B705DE">
        <w:rPr>
          <w:rFonts w:ascii="仿宋" w:eastAsia="仿宋" w:hAnsi="仿宋" w:cs="仿宋_GB2312" w:hint="eastAsia"/>
          <w:sz w:val="32"/>
          <w:szCs w:val="32"/>
        </w:rPr>
        <w:t>幅</w:t>
      </w:r>
      <w:r w:rsidR="00072C58">
        <w:rPr>
          <w:rFonts w:ascii="仿宋" w:eastAsia="仿宋" w:hAnsi="仿宋" w:cs="仿宋_GB2312" w:hint="eastAsia"/>
          <w:sz w:val="32"/>
          <w:szCs w:val="32"/>
        </w:rPr>
        <w:t>5.06</w:t>
      </w:r>
      <w:r w:rsidR="00B705DE">
        <w:rPr>
          <w:rFonts w:ascii="仿宋" w:eastAsia="仿宋" w:hAnsi="仿宋" w:cs="仿宋_GB2312" w:hint="eastAsia"/>
          <w:sz w:val="32"/>
          <w:szCs w:val="32"/>
        </w:rPr>
        <w:t>%）</w:t>
      </w:r>
      <w:r>
        <w:rPr>
          <w:rFonts w:ascii="仿宋" w:eastAsia="仿宋" w:hAnsi="仿宋" w:cs="仿宋_GB2312" w:hint="eastAsia"/>
          <w:sz w:val="32"/>
          <w:szCs w:val="32"/>
        </w:rPr>
        <w:t>；肉蛋类</w:t>
      </w:r>
      <w:r w:rsidR="00072C58">
        <w:rPr>
          <w:rFonts w:ascii="仿宋" w:eastAsia="仿宋" w:hAnsi="仿宋" w:cs="仿宋_GB2312" w:hint="eastAsia"/>
          <w:sz w:val="32"/>
          <w:szCs w:val="32"/>
        </w:rPr>
        <w:t>价格与昨日相比5降1涨1平，肉类价格整体下降</w:t>
      </w:r>
      <w:r>
        <w:rPr>
          <w:rFonts w:ascii="仿宋" w:eastAsia="仿宋" w:hAnsi="仿宋" w:cs="仿宋_GB2312" w:hint="eastAsia"/>
          <w:sz w:val="32"/>
          <w:szCs w:val="32"/>
        </w:rPr>
        <w:t>；水产</w:t>
      </w:r>
      <w:r w:rsidR="00F77A88">
        <w:rPr>
          <w:rFonts w:ascii="仿宋" w:eastAsia="仿宋" w:hAnsi="仿宋" w:cs="仿宋_GB2312" w:hint="eastAsia"/>
          <w:sz w:val="32"/>
          <w:szCs w:val="32"/>
        </w:rPr>
        <w:t>和</w:t>
      </w:r>
      <w:r>
        <w:rPr>
          <w:rFonts w:ascii="仿宋" w:eastAsia="仿宋" w:hAnsi="仿宋" w:cs="仿宋_GB2312" w:hint="eastAsia"/>
          <w:sz w:val="32"/>
          <w:szCs w:val="32"/>
        </w:rPr>
        <w:t>纯牛奶价格不变。</w:t>
      </w:r>
      <w:r>
        <w:rPr>
          <w:rFonts w:ascii="Times New Roman" w:eastAsia="仿宋" w:hAnsi="仿宋" w:cs="Times New Roman"/>
          <w:b/>
          <w:bCs/>
          <w:sz w:val="32"/>
          <w:szCs w:val="32"/>
        </w:rPr>
        <w:t>产品供应方面，</w:t>
      </w:r>
      <w:r>
        <w:rPr>
          <w:rFonts w:ascii="Times New Roman" w:eastAsia="仿宋" w:hAnsi="仿宋" w:cs="Times New Roman"/>
          <w:sz w:val="32"/>
          <w:szCs w:val="32"/>
        </w:rPr>
        <w:t>市直和各县（市、区）监测点正常营业，</w:t>
      </w:r>
      <w:r>
        <w:rPr>
          <w:rFonts w:ascii="Times New Roman" w:eastAsia="仿宋" w:hAnsi="仿宋" w:cs="Times New Roman" w:hint="eastAsia"/>
          <w:sz w:val="32"/>
          <w:szCs w:val="32"/>
        </w:rPr>
        <w:t>货源充足。医疗防护用品供应充足，价格平稳。</w:t>
      </w:r>
    </w:p>
    <w:p w:rsidR="00975A27" w:rsidRDefault="004121CC">
      <w:pPr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附：许昌市居民食品价格监测品种目录</w:t>
      </w:r>
    </w:p>
    <w:p w:rsidR="00975A27" w:rsidRDefault="00975A27">
      <w:pPr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</w:p>
    <w:p w:rsidR="00975A27" w:rsidRDefault="004121CC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仿宋" w:cs="Times New Roman"/>
          <w:b/>
          <w:bCs/>
          <w:sz w:val="32"/>
          <w:szCs w:val="32"/>
        </w:rPr>
        <w:t>许昌市居民食品价格监测品种目录</w:t>
      </w:r>
    </w:p>
    <w:tbl>
      <w:tblPr>
        <w:tblW w:w="83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55"/>
        <w:gridCol w:w="1630"/>
        <w:gridCol w:w="1143"/>
        <w:gridCol w:w="1216"/>
        <w:gridCol w:w="1150"/>
        <w:gridCol w:w="1228"/>
      </w:tblGrid>
      <w:tr w:rsidR="00975A27">
        <w:trPr>
          <w:trHeight w:val="285"/>
          <w:jc w:val="center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5A27" w:rsidRDefault="004121C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商品名称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5A27" w:rsidRDefault="004121C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规格等级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5A27" w:rsidRDefault="004121C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5A27" w:rsidRDefault="00975A27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5A27" w:rsidRDefault="00975A2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5A27" w:rsidRDefault="00975A2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975A27">
        <w:trPr>
          <w:trHeight w:val="55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5A27" w:rsidRDefault="00975A27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5A27" w:rsidRDefault="00975A27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5A27" w:rsidRDefault="00975A27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7"/>
            <w:tcMar>
              <w:top w:w="15" w:type="dxa"/>
              <w:left w:w="15" w:type="dxa"/>
              <w:right w:w="15" w:type="dxa"/>
            </w:tcMar>
            <w:vAlign w:val="center"/>
          </w:tcPr>
          <w:p w:rsidR="00975A27" w:rsidRDefault="004121C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上期价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7"/>
            <w:tcMar>
              <w:top w:w="15" w:type="dxa"/>
              <w:left w:w="15" w:type="dxa"/>
              <w:right w:w="15" w:type="dxa"/>
            </w:tcMar>
            <w:vAlign w:val="center"/>
          </w:tcPr>
          <w:p w:rsidR="00975A27" w:rsidRDefault="004121C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当期价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7"/>
            <w:tcMar>
              <w:top w:w="15" w:type="dxa"/>
              <w:left w:w="15" w:type="dxa"/>
              <w:right w:w="15" w:type="dxa"/>
            </w:tcMar>
            <w:vAlign w:val="center"/>
          </w:tcPr>
          <w:p w:rsidR="00975A27" w:rsidRDefault="004121C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与上期比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(±%)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混等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混等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0.94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0.96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2.13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面粉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标准粉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1.86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面粉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特一粉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2.31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粳米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2.62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挂面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当地主销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3.78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3.78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新鲜一级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上海青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新鲜一级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2.09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新鲜一级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1.34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青椒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新鲜一级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2.97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-1.00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lastRenderedPageBreak/>
              <w:t>黄瓜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新鲜一级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1.81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1.74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-3.87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西红柿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新鲜一级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2.06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-16.60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白萝卜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新鲜一级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0.79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0.79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胡萝卜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新鲜一级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1.89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5.59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土豆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新鲜一级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2.57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茄子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新鲜一级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-5.06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大蒜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坚实饱满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3.84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3.81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-0.78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豆腐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新鲜无包装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1.99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纯牛奶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半斤左右袋装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2.82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纯正花生油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桶装一级压榨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129.08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129.08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桶装一级压榨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69.72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69.72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大豆油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桶装一级浸出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54.92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54.92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食用调和油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桶装一级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61.08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61.08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精瘦肉不含里脊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27.56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27.62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0.22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五花肉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25.64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25.56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-0.31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牛肉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新鲜去骨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41.58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41.25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-0.79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羊肉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新鲜去骨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40.25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39.75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-1.24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鸡肉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白条鸡、开膛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9.23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8.9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-3.58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鸡蛋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上等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3.15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3.15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生猪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收购价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13.6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13.4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-1.47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带鱼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中等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14.05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14.05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草鱼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冻国产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7.38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7.38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  <w:tr w:rsidR="00072C58">
        <w:trPr>
          <w:trHeight w:val="28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鲤鱼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活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750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克左右一条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/500</w:t>
            </w:r>
            <w:r>
              <w:rPr>
                <w:rFonts w:ascii="Times New Roman" w:eastAsia="仿宋" w:hAnsi="仿宋" w:cs="Times New Roman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C58" w:rsidRDefault="00072C58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0.00 </w:t>
            </w:r>
          </w:p>
        </w:tc>
      </w:tr>
    </w:tbl>
    <w:p w:rsidR="00975A27" w:rsidRDefault="004121CC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备注：今日价格为市直和各县（市、区）监测点价格汇总后所得均价。</w:t>
      </w:r>
    </w:p>
    <w:p w:rsidR="00975A27" w:rsidRDefault="00975A27">
      <w:pPr>
        <w:ind w:firstLineChars="100" w:firstLine="320"/>
        <w:rPr>
          <w:rFonts w:ascii="Times New Roman" w:eastAsia="仿宋" w:hAnsi="Times New Roman" w:cs="Times New Roman"/>
          <w:sz w:val="32"/>
          <w:szCs w:val="32"/>
        </w:rPr>
      </w:pPr>
    </w:p>
    <w:p w:rsidR="00975A27" w:rsidRDefault="00975A27">
      <w:pPr>
        <w:ind w:firstLineChars="100" w:firstLine="320"/>
        <w:rPr>
          <w:rFonts w:ascii="Times New Roman" w:eastAsia="仿宋" w:hAnsi="Times New Roman" w:cs="Times New Roman"/>
          <w:sz w:val="32"/>
          <w:szCs w:val="32"/>
        </w:rPr>
      </w:pPr>
    </w:p>
    <w:p w:rsidR="00975A27" w:rsidRDefault="004121CC">
      <w:pPr>
        <w:ind w:firstLineChars="100" w:firstLine="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    2020</w:t>
      </w:r>
      <w:r>
        <w:rPr>
          <w:rFonts w:ascii="Times New Roman" w:eastAsia="仿宋" w:hAnsi="仿宋" w:cs="Times New Roman"/>
          <w:sz w:val="32"/>
          <w:szCs w:val="32"/>
        </w:rPr>
        <w:t>年</w:t>
      </w:r>
      <w:r>
        <w:rPr>
          <w:rFonts w:ascii="Times New Roman" w:eastAsia="仿宋" w:hAnsi="仿宋" w:cs="Times New Roman" w:hint="eastAsia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月</w:t>
      </w:r>
      <w:bookmarkStart w:id="0" w:name="_GoBack"/>
      <w:bookmarkEnd w:id="0"/>
      <w:r w:rsidR="00072C58">
        <w:rPr>
          <w:rFonts w:ascii="Times New Roman" w:eastAsia="仿宋" w:hAnsi="仿宋" w:cs="Times New Roman" w:hint="eastAsia"/>
          <w:sz w:val="32"/>
          <w:szCs w:val="32"/>
        </w:rPr>
        <w:t>15</w:t>
      </w:r>
      <w:r>
        <w:rPr>
          <w:rFonts w:ascii="Times New Roman" w:eastAsia="仿宋" w:hAnsi="仿宋" w:cs="Times New Roman"/>
          <w:sz w:val="32"/>
          <w:szCs w:val="32"/>
        </w:rPr>
        <w:t>日</w:t>
      </w:r>
    </w:p>
    <w:p w:rsidR="00D53D21" w:rsidRDefault="00D53D21">
      <w:pPr>
        <w:ind w:firstLineChars="100" w:firstLine="320"/>
        <w:rPr>
          <w:rFonts w:ascii="Times New Roman" w:eastAsia="仿宋" w:hAnsi="Times New Roman" w:cs="Times New Roman"/>
          <w:sz w:val="32"/>
          <w:szCs w:val="32"/>
        </w:rPr>
      </w:pPr>
    </w:p>
    <w:sectPr w:rsidR="00D53D21" w:rsidSect="00975A27">
      <w:pgSz w:w="11906" w:h="16838"/>
      <w:pgMar w:top="1701" w:right="1474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19" w:rsidRDefault="00AC3319" w:rsidP="008D0C64">
      <w:r>
        <w:separator/>
      </w:r>
    </w:p>
  </w:endnote>
  <w:endnote w:type="continuationSeparator" w:id="0">
    <w:p w:rsidR="00AC3319" w:rsidRDefault="00AC3319" w:rsidP="008D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19" w:rsidRDefault="00AC3319" w:rsidP="008D0C64">
      <w:r>
        <w:separator/>
      </w:r>
    </w:p>
  </w:footnote>
  <w:footnote w:type="continuationSeparator" w:id="0">
    <w:p w:rsidR="00AC3319" w:rsidRDefault="00AC3319" w:rsidP="008D0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8266495"/>
    <w:rsid w:val="00010330"/>
    <w:rsid w:val="000142F9"/>
    <w:rsid w:val="0002232E"/>
    <w:rsid w:val="00026C06"/>
    <w:rsid w:val="00056AC2"/>
    <w:rsid w:val="0006483C"/>
    <w:rsid w:val="00067DDD"/>
    <w:rsid w:val="0007128F"/>
    <w:rsid w:val="00072C58"/>
    <w:rsid w:val="000874D6"/>
    <w:rsid w:val="00097C3F"/>
    <w:rsid w:val="000A445F"/>
    <w:rsid w:val="000A4C5E"/>
    <w:rsid w:val="000B096B"/>
    <w:rsid w:val="000B1957"/>
    <w:rsid w:val="000B4D98"/>
    <w:rsid w:val="000C51E1"/>
    <w:rsid w:val="000C6950"/>
    <w:rsid w:val="000D1752"/>
    <w:rsid w:val="000D607D"/>
    <w:rsid w:val="000D7BBA"/>
    <w:rsid w:val="000F1C51"/>
    <w:rsid w:val="00105A4E"/>
    <w:rsid w:val="00134051"/>
    <w:rsid w:val="00141D24"/>
    <w:rsid w:val="00164C85"/>
    <w:rsid w:val="001B1179"/>
    <w:rsid w:val="001C2349"/>
    <w:rsid w:val="001E335C"/>
    <w:rsid w:val="00205E43"/>
    <w:rsid w:val="002114FF"/>
    <w:rsid w:val="00214E3E"/>
    <w:rsid w:val="002225FA"/>
    <w:rsid w:val="002364AB"/>
    <w:rsid w:val="00237BB4"/>
    <w:rsid w:val="00245829"/>
    <w:rsid w:val="00246306"/>
    <w:rsid w:val="00246564"/>
    <w:rsid w:val="00280810"/>
    <w:rsid w:val="002860AD"/>
    <w:rsid w:val="002919EA"/>
    <w:rsid w:val="002929EF"/>
    <w:rsid w:val="00297DA9"/>
    <w:rsid w:val="002B3DD8"/>
    <w:rsid w:val="002B62D2"/>
    <w:rsid w:val="002B7DE3"/>
    <w:rsid w:val="002B7F4F"/>
    <w:rsid w:val="002E0691"/>
    <w:rsid w:val="002E22C9"/>
    <w:rsid w:val="002E7964"/>
    <w:rsid w:val="002F116C"/>
    <w:rsid w:val="00302D72"/>
    <w:rsid w:val="0030741B"/>
    <w:rsid w:val="00315BAE"/>
    <w:rsid w:val="00344FAD"/>
    <w:rsid w:val="00351CE3"/>
    <w:rsid w:val="00352171"/>
    <w:rsid w:val="00374D1C"/>
    <w:rsid w:val="0037784A"/>
    <w:rsid w:val="003929E1"/>
    <w:rsid w:val="003B68C5"/>
    <w:rsid w:val="003D54B5"/>
    <w:rsid w:val="003E5CC3"/>
    <w:rsid w:val="00402D7E"/>
    <w:rsid w:val="00410496"/>
    <w:rsid w:val="004121CC"/>
    <w:rsid w:val="00432D8A"/>
    <w:rsid w:val="004633A3"/>
    <w:rsid w:val="00464B62"/>
    <w:rsid w:val="00467A36"/>
    <w:rsid w:val="00473998"/>
    <w:rsid w:val="004753CD"/>
    <w:rsid w:val="0048261F"/>
    <w:rsid w:val="00494928"/>
    <w:rsid w:val="004C57D7"/>
    <w:rsid w:val="004E0ABA"/>
    <w:rsid w:val="004E3848"/>
    <w:rsid w:val="004F3149"/>
    <w:rsid w:val="004F7AD1"/>
    <w:rsid w:val="005068E0"/>
    <w:rsid w:val="0051135D"/>
    <w:rsid w:val="0051311D"/>
    <w:rsid w:val="005205C6"/>
    <w:rsid w:val="005242CF"/>
    <w:rsid w:val="00530153"/>
    <w:rsid w:val="00532E6E"/>
    <w:rsid w:val="00534B35"/>
    <w:rsid w:val="00535BE5"/>
    <w:rsid w:val="00574366"/>
    <w:rsid w:val="00580297"/>
    <w:rsid w:val="00595344"/>
    <w:rsid w:val="005A238A"/>
    <w:rsid w:val="005A6100"/>
    <w:rsid w:val="005B432B"/>
    <w:rsid w:val="005C4EA8"/>
    <w:rsid w:val="005C53F3"/>
    <w:rsid w:val="005C7B8D"/>
    <w:rsid w:val="005D2A00"/>
    <w:rsid w:val="005F6050"/>
    <w:rsid w:val="006026A7"/>
    <w:rsid w:val="00624F1E"/>
    <w:rsid w:val="00626179"/>
    <w:rsid w:val="006817C9"/>
    <w:rsid w:val="0068588B"/>
    <w:rsid w:val="0069437B"/>
    <w:rsid w:val="006A4231"/>
    <w:rsid w:val="006B4A74"/>
    <w:rsid w:val="006B73BB"/>
    <w:rsid w:val="006C6B84"/>
    <w:rsid w:val="006D732F"/>
    <w:rsid w:val="00704AFA"/>
    <w:rsid w:val="0071101E"/>
    <w:rsid w:val="007765E1"/>
    <w:rsid w:val="007858DF"/>
    <w:rsid w:val="00790715"/>
    <w:rsid w:val="00797E2E"/>
    <w:rsid w:val="007A0895"/>
    <w:rsid w:val="007C2547"/>
    <w:rsid w:val="007C3F88"/>
    <w:rsid w:val="007C549B"/>
    <w:rsid w:val="007C564E"/>
    <w:rsid w:val="007D4BA4"/>
    <w:rsid w:val="007D6284"/>
    <w:rsid w:val="007D7326"/>
    <w:rsid w:val="007E0D52"/>
    <w:rsid w:val="007E502A"/>
    <w:rsid w:val="00803C4C"/>
    <w:rsid w:val="008170B3"/>
    <w:rsid w:val="008220FA"/>
    <w:rsid w:val="00825B2E"/>
    <w:rsid w:val="00830FCD"/>
    <w:rsid w:val="00836710"/>
    <w:rsid w:val="00854665"/>
    <w:rsid w:val="00855540"/>
    <w:rsid w:val="00870918"/>
    <w:rsid w:val="00871A87"/>
    <w:rsid w:val="008A07BF"/>
    <w:rsid w:val="008C0978"/>
    <w:rsid w:val="008C0E7E"/>
    <w:rsid w:val="008C70FA"/>
    <w:rsid w:val="008D0C64"/>
    <w:rsid w:val="008D2578"/>
    <w:rsid w:val="008D32F1"/>
    <w:rsid w:val="008E4C38"/>
    <w:rsid w:val="008E685D"/>
    <w:rsid w:val="008E6975"/>
    <w:rsid w:val="008E72F9"/>
    <w:rsid w:val="008F0CD7"/>
    <w:rsid w:val="009044BB"/>
    <w:rsid w:val="009059D5"/>
    <w:rsid w:val="00907399"/>
    <w:rsid w:val="00930B8C"/>
    <w:rsid w:val="00931C69"/>
    <w:rsid w:val="00943031"/>
    <w:rsid w:val="0097557C"/>
    <w:rsid w:val="00975A27"/>
    <w:rsid w:val="00980F47"/>
    <w:rsid w:val="009F231C"/>
    <w:rsid w:val="00A07FD8"/>
    <w:rsid w:val="00A1558F"/>
    <w:rsid w:val="00A1784A"/>
    <w:rsid w:val="00A26688"/>
    <w:rsid w:val="00A46FDC"/>
    <w:rsid w:val="00A520E3"/>
    <w:rsid w:val="00A65614"/>
    <w:rsid w:val="00A81928"/>
    <w:rsid w:val="00A83300"/>
    <w:rsid w:val="00AB4FA5"/>
    <w:rsid w:val="00AC24DA"/>
    <w:rsid w:val="00AC3319"/>
    <w:rsid w:val="00AD02B7"/>
    <w:rsid w:val="00AE77F0"/>
    <w:rsid w:val="00AF5596"/>
    <w:rsid w:val="00AF5A43"/>
    <w:rsid w:val="00B23588"/>
    <w:rsid w:val="00B248A4"/>
    <w:rsid w:val="00B705DE"/>
    <w:rsid w:val="00B71F9C"/>
    <w:rsid w:val="00B737F0"/>
    <w:rsid w:val="00B74FE8"/>
    <w:rsid w:val="00B8703C"/>
    <w:rsid w:val="00B952BB"/>
    <w:rsid w:val="00BA4B6B"/>
    <w:rsid w:val="00BB5D97"/>
    <w:rsid w:val="00BB70A4"/>
    <w:rsid w:val="00BE2F8D"/>
    <w:rsid w:val="00BF3AF9"/>
    <w:rsid w:val="00BF70FD"/>
    <w:rsid w:val="00C25EDE"/>
    <w:rsid w:val="00C27CFE"/>
    <w:rsid w:val="00C315C3"/>
    <w:rsid w:val="00C51C58"/>
    <w:rsid w:val="00C61C7F"/>
    <w:rsid w:val="00C72CED"/>
    <w:rsid w:val="00C8601D"/>
    <w:rsid w:val="00CB170D"/>
    <w:rsid w:val="00CC2085"/>
    <w:rsid w:val="00CC2DA1"/>
    <w:rsid w:val="00CD3E7E"/>
    <w:rsid w:val="00CD76C8"/>
    <w:rsid w:val="00CF2B45"/>
    <w:rsid w:val="00D11286"/>
    <w:rsid w:val="00D17DCD"/>
    <w:rsid w:val="00D30340"/>
    <w:rsid w:val="00D37719"/>
    <w:rsid w:val="00D528FD"/>
    <w:rsid w:val="00D53D21"/>
    <w:rsid w:val="00D92B0C"/>
    <w:rsid w:val="00DB61F8"/>
    <w:rsid w:val="00DB7F2A"/>
    <w:rsid w:val="00DC03C7"/>
    <w:rsid w:val="00DF24B5"/>
    <w:rsid w:val="00DF71E0"/>
    <w:rsid w:val="00E0289E"/>
    <w:rsid w:val="00E058E4"/>
    <w:rsid w:val="00E159F3"/>
    <w:rsid w:val="00E21E72"/>
    <w:rsid w:val="00E2375F"/>
    <w:rsid w:val="00E23E04"/>
    <w:rsid w:val="00E357E4"/>
    <w:rsid w:val="00E37EC8"/>
    <w:rsid w:val="00E40EF2"/>
    <w:rsid w:val="00E51DA7"/>
    <w:rsid w:val="00E529BC"/>
    <w:rsid w:val="00E550FC"/>
    <w:rsid w:val="00E61E4B"/>
    <w:rsid w:val="00E62309"/>
    <w:rsid w:val="00E64F4D"/>
    <w:rsid w:val="00E70B94"/>
    <w:rsid w:val="00E87306"/>
    <w:rsid w:val="00E907E3"/>
    <w:rsid w:val="00EA7072"/>
    <w:rsid w:val="00EB3442"/>
    <w:rsid w:val="00EE03DB"/>
    <w:rsid w:val="00EE53A1"/>
    <w:rsid w:val="00EE7AA4"/>
    <w:rsid w:val="00EF0555"/>
    <w:rsid w:val="00F77A88"/>
    <w:rsid w:val="00F804F3"/>
    <w:rsid w:val="00FA4AC5"/>
    <w:rsid w:val="00FA76D4"/>
    <w:rsid w:val="00FB330C"/>
    <w:rsid w:val="00FC5FB6"/>
    <w:rsid w:val="00FD5C25"/>
    <w:rsid w:val="01663895"/>
    <w:rsid w:val="02D7491D"/>
    <w:rsid w:val="05F76CDF"/>
    <w:rsid w:val="078567E0"/>
    <w:rsid w:val="078B78B1"/>
    <w:rsid w:val="09AF44C7"/>
    <w:rsid w:val="0CD84E51"/>
    <w:rsid w:val="0D017620"/>
    <w:rsid w:val="0DB40526"/>
    <w:rsid w:val="0EC8346F"/>
    <w:rsid w:val="15152F20"/>
    <w:rsid w:val="182E1C80"/>
    <w:rsid w:val="193C5867"/>
    <w:rsid w:val="19BD16C5"/>
    <w:rsid w:val="1BA978FD"/>
    <w:rsid w:val="1BE06D34"/>
    <w:rsid w:val="1F5B6135"/>
    <w:rsid w:val="20890E72"/>
    <w:rsid w:val="20E53203"/>
    <w:rsid w:val="22C960D3"/>
    <w:rsid w:val="22F30EDE"/>
    <w:rsid w:val="243A1D27"/>
    <w:rsid w:val="26D824A4"/>
    <w:rsid w:val="29253FEE"/>
    <w:rsid w:val="29530789"/>
    <w:rsid w:val="2D952ECD"/>
    <w:rsid w:val="2E214421"/>
    <w:rsid w:val="2FF92748"/>
    <w:rsid w:val="307751C0"/>
    <w:rsid w:val="30B16AA0"/>
    <w:rsid w:val="336D20DE"/>
    <w:rsid w:val="357A218B"/>
    <w:rsid w:val="36F95B16"/>
    <w:rsid w:val="376874C8"/>
    <w:rsid w:val="3CDF137F"/>
    <w:rsid w:val="3E097213"/>
    <w:rsid w:val="3E970AFD"/>
    <w:rsid w:val="3EF06B03"/>
    <w:rsid w:val="3F152A52"/>
    <w:rsid w:val="43336A2A"/>
    <w:rsid w:val="43DB736A"/>
    <w:rsid w:val="45C86300"/>
    <w:rsid w:val="46E50D9F"/>
    <w:rsid w:val="48266495"/>
    <w:rsid w:val="48736EB0"/>
    <w:rsid w:val="48F80B11"/>
    <w:rsid w:val="4A802421"/>
    <w:rsid w:val="4E0B6117"/>
    <w:rsid w:val="4F3212B4"/>
    <w:rsid w:val="500E2464"/>
    <w:rsid w:val="503853E5"/>
    <w:rsid w:val="50396136"/>
    <w:rsid w:val="52C53ADC"/>
    <w:rsid w:val="55275004"/>
    <w:rsid w:val="58D9157B"/>
    <w:rsid w:val="59B73525"/>
    <w:rsid w:val="5A4360CD"/>
    <w:rsid w:val="5C7224C3"/>
    <w:rsid w:val="5CD73D79"/>
    <w:rsid w:val="606B765B"/>
    <w:rsid w:val="61885F24"/>
    <w:rsid w:val="64C4110D"/>
    <w:rsid w:val="64EC6744"/>
    <w:rsid w:val="65F60C37"/>
    <w:rsid w:val="67F309D0"/>
    <w:rsid w:val="680B69D8"/>
    <w:rsid w:val="6CE56822"/>
    <w:rsid w:val="6E5B41BF"/>
    <w:rsid w:val="6F0D6FA1"/>
    <w:rsid w:val="705609C6"/>
    <w:rsid w:val="71101C9C"/>
    <w:rsid w:val="71537BD5"/>
    <w:rsid w:val="71AA78A6"/>
    <w:rsid w:val="71C4494B"/>
    <w:rsid w:val="73252C6C"/>
    <w:rsid w:val="76AC5C7C"/>
    <w:rsid w:val="789D5CD6"/>
    <w:rsid w:val="78A14799"/>
    <w:rsid w:val="7B1F0BCB"/>
    <w:rsid w:val="7B9474A5"/>
    <w:rsid w:val="7CA72362"/>
    <w:rsid w:val="7D3F5868"/>
    <w:rsid w:val="7F300E3B"/>
    <w:rsid w:val="7FFE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A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5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5A2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5A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2020-05-15T02:45:00Z</dcterms:created>
  <dcterms:modified xsi:type="dcterms:W3CDTF">2020-05-15T02:52:00Z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