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许昌市发改委二级机构和企业班子成员请假审批表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                           年      月      日</w:t>
      </w:r>
    </w:p>
    <w:tbl>
      <w:tblPr>
        <w:tblStyle w:val="5"/>
        <w:tblpPr w:leftFromText="180" w:rightFromText="180" w:vertAnchor="text" w:tblpXSpec="center" w:tblpY="123"/>
        <w:tblOverlap w:val="never"/>
        <w:tblW w:w="137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2"/>
        <w:gridCol w:w="7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2" w:hRule="atLeast"/>
          <w:jc w:val="center"/>
        </w:trPr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请假手续及批准权限说明：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  <w:lang w:val="en-US" w:eastAsia="zh-CN"/>
              </w:rPr>
              <w:t>.</w:t>
            </w:r>
            <w:r>
              <w:rPr>
                <w:rFonts w:hint="eastAsia"/>
                <w:color w:val="000000"/>
              </w:rPr>
              <w:t>为了规范工作行为，严明工作纪律，</w:t>
            </w:r>
            <w:r>
              <w:rPr>
                <w:rFonts w:hint="eastAsia"/>
                <w:color w:val="000000"/>
                <w:lang w:eastAsia="zh-CN"/>
              </w:rPr>
              <w:t>委属</w:t>
            </w:r>
            <w:r>
              <w:rPr>
                <w:rFonts w:hint="eastAsia"/>
                <w:color w:val="000000"/>
                <w:lang w:val="en-US" w:eastAsia="zh-CN"/>
              </w:rPr>
              <w:t>二级机构和企业班子成员</w:t>
            </w:r>
            <w:r>
              <w:rPr>
                <w:rFonts w:hint="eastAsia"/>
                <w:color w:val="000000"/>
              </w:rPr>
              <w:t>有事请假必须履行请假手续，经领导批准后有效</w:t>
            </w:r>
            <w:r>
              <w:rPr>
                <w:rFonts w:hint="eastAsia"/>
                <w:color w:val="00000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  <w:lang w:val="en-US" w:eastAsia="zh-CN"/>
              </w:rPr>
              <w:t>.委属二级机构和企业负责人请假1天以内，由分管领导批准；1天以上的经分管领导同意后，报委主要领导批准。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3.委属二级机构和企业班子成员请假1天以内，由本单位主要领导批准；1天以上的经本单位主要领导同意后，报委分管领导批准。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凡属下列情况之一的按旷职旷工处</w:t>
            </w:r>
            <w:r>
              <w:rPr>
                <w:rFonts w:hint="eastAsia"/>
                <w:color w:val="000000"/>
                <w:lang w:eastAsia="zh-CN"/>
              </w:rPr>
              <w:t>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  <w:lang w:val="en-US" w:eastAsia="zh-CN"/>
              </w:rPr>
              <w:t>.</w:t>
            </w:r>
            <w:r>
              <w:rPr>
                <w:rFonts w:hint="eastAsia"/>
                <w:color w:val="000000"/>
              </w:rPr>
              <w:t>不经请假，或请假未获批准而擅自不上班的</w:t>
            </w:r>
            <w:r>
              <w:rPr>
                <w:rFonts w:hint="eastAsia"/>
                <w:color w:val="00000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  <w:lang w:val="en-US" w:eastAsia="zh-CN"/>
              </w:rPr>
              <w:t>.</w:t>
            </w:r>
            <w:r>
              <w:rPr>
                <w:rFonts w:hint="eastAsia"/>
                <w:color w:val="000000"/>
              </w:rPr>
              <w:t>请假期限已满，不续假或续假未获批准而逾期不归的</w:t>
            </w:r>
            <w:r>
              <w:rPr>
                <w:rFonts w:hint="eastAsia"/>
                <w:color w:val="00000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  <w:lang w:val="en-US" w:eastAsia="zh-CN"/>
              </w:rPr>
              <w:t>.</w:t>
            </w:r>
            <w:r>
              <w:rPr>
                <w:rFonts w:hint="eastAsia"/>
                <w:color w:val="000000"/>
              </w:rPr>
              <w:t>不服从组织调动和工作分配，不到岗报到的。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7407" w:type="dxa"/>
            <w:tcBorders>
              <w:top w:val="single" w:color="auto" w:sz="4" w:space="0"/>
              <w:left w:val="dotDash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 xml:space="preserve">       姓名：</w:t>
            </w:r>
            <w:r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  <w:t xml:space="preserve">       单位：</w:t>
            </w:r>
            <w:r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  <w:t xml:space="preserve">       职务：</w:t>
            </w:r>
            <w:r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  <w:t xml:space="preserve">       期间：</w:t>
            </w:r>
            <w:r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  <w:t xml:space="preserve">       事由：</w:t>
            </w:r>
            <w:r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0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  <w:t xml:space="preserve">       分管领导意见：</w:t>
            </w:r>
            <w:r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0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u w:val="none" w:color="auto"/>
                <w:vertAlign w:val="baseline"/>
                <w:lang w:val="en-US" w:eastAsia="zh-CN"/>
              </w:rPr>
              <w:t xml:space="preserve">       主要领导意见：</w:t>
            </w:r>
            <w:r>
              <w:rPr>
                <w:rFonts w:hint="eastAsia"/>
                <w:color w:val="000000"/>
                <w:u w:val="single" w:color="auto"/>
                <w:vertAlign w:val="baseline"/>
                <w:lang w:val="en-US" w:eastAsia="zh-CN"/>
              </w:rPr>
              <w:t xml:space="preserve">                                            </w:t>
            </w:r>
          </w:p>
        </w:tc>
      </w:tr>
    </w:tbl>
    <w:p>
      <w:pPr>
        <w:pStyle w:val="2"/>
        <w:ind w:firstLine="630" w:firstLineChars="300"/>
        <w:rPr>
          <w:rFonts w:hint="eastAsia" w:ascii="Calibri" w:hAnsi="Calibri" w:eastAsia="宋体" w:cs="Times New Roman"/>
          <w:b w:val="0"/>
          <w:bCs w:val="0"/>
          <w:color w:val="000000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bCs w:val="0"/>
          <w:color w:val="000000"/>
          <w:kern w:val="2"/>
          <w:sz w:val="21"/>
          <w:szCs w:val="24"/>
          <w:lang w:val="en-US" w:eastAsia="zh-CN" w:bidi="ar-SA"/>
        </w:rPr>
        <w:t>注：请假审批表报委办公室备案，各单位自行留存。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NzI0OTFiMzc1MzJlMTM0MzllNWU0NjMyZmZhNDgifQ=="/>
  </w:docVars>
  <w:rsids>
    <w:rsidRoot w:val="43207B1E"/>
    <w:rsid w:val="15843564"/>
    <w:rsid w:val="177235AA"/>
    <w:rsid w:val="22C12B18"/>
    <w:rsid w:val="23865D53"/>
    <w:rsid w:val="3EE316DC"/>
    <w:rsid w:val="43207B1E"/>
    <w:rsid w:val="44E830CE"/>
    <w:rsid w:val="6BFE3913"/>
    <w:rsid w:val="737C4BBF"/>
    <w:rsid w:val="75FF2AA6"/>
    <w:rsid w:val="76AB6DEC"/>
    <w:rsid w:val="7AA1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2625</Words>
  <Characters>2669</Characters>
  <Lines>0</Lines>
  <Paragraphs>0</Paragraphs>
  <TotalTime>8</TotalTime>
  <ScaleCrop>false</ScaleCrop>
  <LinksUpToDate>false</LinksUpToDate>
  <CharactersWithSpaces>3743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2022-04-29T08:24:00Z</dcterms:created>
  <dc:creator>太阳花</dc:creator>
  <cp:lastModifiedBy>Administrator</cp:lastModifiedBy>
  <cp:lastPrinted>2022-05-25T02:41:00Z</cp:lastPrinted>
  <dcterms:modified xsi:type="dcterms:W3CDTF">2022-05-26T00:51:46Z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B4E75E6207E54B228F5A01F9E2F86543</vt:lpwstr>
  </property>
</Properties>
</file>