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96" w:lineRule="exact"/>
        <w:jc w:val="left"/>
        <w:rPr>
          <w:rFonts w:ascii="仿宋_GB2312" w:hAnsi="仿宋_GB2312" w:eastAsia="仿宋_GB2312"/>
          <w:sz w:val="32"/>
          <w:szCs w:val="32"/>
        </w:rPr>
      </w:pPr>
    </w:p>
    <w:p>
      <w:pPr>
        <w:spacing w:line="596" w:lineRule="exact"/>
        <w:jc w:val="left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_GB2312" w:eastAsia="方正小标宋简体"/>
          <w:sz w:val="32"/>
          <w:szCs w:val="32"/>
        </w:rPr>
      </w:pPr>
      <w:r>
        <w:rPr>
          <w:rFonts w:hint="eastAsia" w:ascii="方正小标宋简体" w:hAnsi="仿宋_GB2312" w:eastAsia="方正小标宋简体"/>
          <w:sz w:val="44"/>
          <w:szCs w:val="32"/>
        </w:rPr>
        <w:t>承 诺 书</w:t>
      </w:r>
    </w:p>
    <w:p>
      <w:pPr>
        <w:spacing w:line="600" w:lineRule="exact"/>
        <w:jc w:val="left"/>
        <w:rPr>
          <w:rFonts w:ascii="仿宋_GB2312" w:hAns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我们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/>
          <w:sz w:val="32"/>
          <w:szCs w:val="32"/>
        </w:rPr>
        <w:t>（单位名称）已认真阅读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许昌市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  <w:szCs w:val="32"/>
        </w:rPr>
        <w:t>发展改革委《关于公开征集投资咨询评估机构的公告》以及工程咨询评估相关规定，完全理解并严格按照要求进行申请。</w:t>
      </w:r>
    </w:p>
    <w:p>
      <w:pPr>
        <w:spacing w:line="600" w:lineRule="exact"/>
        <w:ind w:firstLine="694" w:firstLineChars="217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此次上报的申请材料，已经认真核对和检查，全部内容真实、准确和完整，我们对此负责，并愿承担由此引起的行政和法律责任。</w:t>
      </w: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630"/>
        <w:rPr>
          <w:rFonts w:ascii="仿宋_GB2312" w:hAnsi="宋体" w:eastAsia="仿宋_GB2312"/>
          <w:sz w:val="32"/>
          <w:szCs w:val="32"/>
        </w:rPr>
      </w:pPr>
    </w:p>
    <w:p>
      <w:pPr>
        <w:spacing w:line="600" w:lineRule="exact"/>
        <w:ind w:firstLine="3312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法定代表人（签名）：      （公章）</w:t>
      </w:r>
    </w:p>
    <w:p>
      <w:pPr>
        <w:spacing w:line="600" w:lineRule="exact"/>
        <w:ind w:firstLine="5120" w:firstLineChars="1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年 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68C"/>
    <w:rsid w:val="002132D4"/>
    <w:rsid w:val="008F768C"/>
    <w:rsid w:val="7E0C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30</Words>
  <Characters>177</Characters>
  <Lines>1</Lines>
  <Paragraphs>1</Paragraphs>
  <ScaleCrop>false</ScaleCrop>
  <LinksUpToDate>false</LinksUpToDate>
  <CharactersWithSpaces>206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2016-12-01T03:50:00Z</dcterms:created>
  <dc:creator>深度完美技术论坛</dc:creator>
  <cp:lastModifiedBy>lenvo</cp:lastModifiedBy>
  <dcterms:modified xsi:type="dcterms:W3CDTF">2017-12-12T07:59:07Z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