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snapToGrid w:val="0"/>
          <w:szCs w:val="32"/>
        </w:rPr>
        <w:t xml:space="preserve">类别：经济建设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20"/>
          <w:w w:val="80"/>
          <w:sz w:val="44"/>
          <w:szCs w:val="36"/>
        </w:rPr>
        <w:t xml:space="preserve">中国人民政治协商会议第八届许昌市委员会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spacing w:val="40"/>
          <w:w w:val="9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 xml:space="preserve">第一次会议08010135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spacing w:val="40"/>
          <w:w w:val="90"/>
          <w:sz w:val="48"/>
          <w:szCs w:val="48"/>
        </w:rPr>
        <w:t/>
      </w: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>号提案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pacing w:val="40"/>
          <w:w w:val="90"/>
          <w:kern w:val="0"/>
          <w:sz w:val="48"/>
          <w:szCs w:val="48"/>
        </w:rPr>
      </w:pP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316230</wp:posOffset>
                </wp:positionV>
                <wp:extent cx="4166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7255" y="409702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5pt;margin-top:24.9pt;height:0pt;width:328.1pt;z-index:251659264;mso-width-relative:page;mso-height-relative:page;" filled="f" stroked="t" coordsize="21600,21600" o:gfxdata="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plrNdYAAAAJAQAADwAAAAAAAAABACAAAAAiAAAAZHJzL2Rvd25yZXYueG1sUEsBAhQAFAAA&#10;AAgAh07iQJl8GvPxAQAAvQ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提 案 者：</w:t>
      </w:r>
      <w:r>
        <w:rPr>
          <w:rFonts w:hint="eastAsia" w:ascii="黑体" w:hAnsi="黑体" w:eastAsia="黑体" w:cs="黑体"/>
          <w:szCs w:val="30"/>
        </w:rPr>
        <w:t xml:space="preserve">李钢</w:t>
      </w: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310515</wp:posOffset>
                </wp:positionV>
                <wp:extent cx="13582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5pt;margin-top:24.45pt;height:0pt;width:106.95pt;z-index:251665408;mso-width-relative:page;mso-height-relative:page;" filled="f" stroked="t" coordsize="21600,21600" o:gfxdata="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GJiP1gAAAAkB&#10;AAAPAAAAAAAAAAEAIAAAACIAAABkcnMvZG93bnJldi54bWxQSwECFAAUAAAACACHTuJAzE1Lue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300990</wp:posOffset>
                </wp:positionV>
                <wp:extent cx="13582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05pt;margin-top:23.7pt;height:0pt;width:106.95pt;z-index:251664384;mso-width-relative:page;mso-height-relative:page;" filled="f" stroked="t" coordsize="21600,21600" o:gfxdata="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LHhPVAAAACQEA&#10;AA8AAAAAAAAAAQAgAAAAIgAAAGRycy9kb3ducmV2LnhtbFBLAQIUABQAAAAIAIdO4kB+lZ8s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委员证号</w:t>
      </w:r>
      <w:r>
        <w:rPr>
          <w:rFonts w:hint="eastAsia" w:ascii="黑体" w:hAnsi="黑体" w:eastAsia="黑体" w:cs="黑体"/>
          <w:b/>
          <w:szCs w:val="30"/>
        </w:rPr>
        <w:t>：</w:t>
      </w:r>
      <w:r>
        <w:rPr>
          <w:rFonts w:hint="eastAsia" w:ascii="黑体" w:hAnsi="黑体" w:eastAsia="黑体" w:cs="黑体"/>
          <w:szCs w:val="30"/>
        </w:rPr>
        <w:t xml:space="preserve">128            </w:t>
      </w:r>
      <w:r>
        <w:rPr>
          <w:rFonts w:ascii="黑体" w:hAnsi="黑体" w:eastAsia="黑体" w:cs="黑体"/>
          <w:szCs w:val="30"/>
        </w:rPr>
        <w:t xml:space="preserve"> </w:t>
      </w:r>
      <w:r>
        <w:rPr>
          <w:rFonts w:hint="eastAsia" w:ascii="黑体" w:hAnsi="黑体" w:eastAsia="黑体" w:cs="黑体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szCs w:val="30"/>
        </w:rPr>
        <w:t>界    别：</w:t>
      </w:r>
      <w:r>
        <w:rPr>
          <w:rFonts w:hint="eastAsia" w:ascii="黑体" w:hAnsi="黑体" w:eastAsia="黑体" w:cs="黑体"/>
          <w:szCs w:val="30"/>
        </w:rPr>
        <w:t xml:space="preserve">工商联</w:t>
      </w:r>
    </w:p>
    <w:p>
      <w:pPr>
        <w:rPr>
          <w:rFonts w:ascii="黑体" w:hAnsi="黑体" w:eastAsia="黑体" w:cs="黑体"/>
          <w:b/>
          <w:bCs/>
          <w:snapToGrid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342900</wp:posOffset>
                </wp:positionV>
                <wp:extent cx="41668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7pt;height:0pt;width:328.1pt;z-index:251660288;mso-width-relative:page;mso-height-relative:page;" filled="f" stroked="t" coordsize="21600,21600" o:gfxdata="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DEW1QAAAAkBAAAP&#10;AAAAAAAAAAEAIAAAACIAAABkcnMvZG93bnJldi54bWxQSwECFAAUAAAACACHTuJATJpw1eIBAACx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单位职务：</w:t>
      </w:r>
      <w:r>
        <w:rPr>
          <w:rFonts w:hint="eastAsia" w:ascii="黑体" w:hAnsi="黑体" w:eastAsia="黑体" w:cs="黑体"/>
          <w:szCs w:val="30"/>
        </w:rPr>
        <w:t xml:space="preserve">许昌群英会大酒店总经理</w:t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346710</wp:posOffset>
                </wp:positionV>
                <wp:extent cx="41668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15pt;margin-top:27.3pt;height:0pt;width:328.1pt;z-index:251661312;mso-width-relative:page;mso-height-relative:page;" filled="f" stroked="t" coordsize="21600,21600" o:gfxdata="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UYsb9YAAAAJAQAA&#10;DwAAAAAAAAABACAAAAAiAAAAZHJzL2Rvd25yZXYueG1sUEsBAhQAFAAAAAgAh07iQIOtInv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通信地址：</w:t>
      </w:r>
      <w:r>
        <w:rPr>
          <w:rFonts w:hint="eastAsia" w:ascii="黑体" w:hAnsi="黑体" w:eastAsia="黑体" w:cs="黑体"/>
          <w:szCs w:val="30"/>
        </w:rPr>
        <w:t/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321945</wp:posOffset>
                </wp:positionV>
                <wp:extent cx="1358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5.35pt;height:0pt;width:106.95pt;z-index:251663360;mso-width-relative:page;mso-height-relative:page;" filled="f" stroked="t" coordsize="21600,21600" o:gfxdata="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cu6aNYAAAAJAQAA&#10;DwAAAAAAAAABACAAAAAiAAAAZHJzL2Rvd25yZXYueG1sUEsBAhQAFAAAAAgAh07iQAR6gf/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331470</wp:posOffset>
                </wp:positionV>
                <wp:extent cx="135826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6.1pt;height:0pt;width:106.95pt;z-index:251662336;mso-width-relative:page;mso-height-relative:page;" filled="f" stroked="t" coordsize="21600,21600" o:gfxdata="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Z9DfVAAAACQEA&#10;AA8AAAAAAAAAAQAgAAAAIgAAAGRycy9kb3ducmV2LnhtbFBLAQIUABQAAAAIAIdO4kA0mAiF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0"/>
        </w:rPr>
        <w:t>邮政编码：</w:t>
      </w:r>
      <w:r>
        <w:rPr>
          <w:rFonts w:hint="eastAsia" w:ascii="黑体" w:hAnsi="黑体" w:eastAsia="黑体" w:cs="黑体"/>
          <w:szCs w:val="30"/>
        </w:rPr>
        <w:t xml:space="preserve">                    </w:t>
      </w:r>
      <w:r>
        <w:rPr>
          <w:rFonts w:hint="eastAsia" w:ascii="黑体" w:hAnsi="黑体" w:eastAsia="黑体" w:cs="黑体"/>
          <w:b/>
          <w:szCs w:val="30"/>
        </w:rPr>
        <w:t>联系电话：</w:t>
      </w:r>
      <w:r>
        <w:rPr>
          <w:rFonts w:hint="eastAsia" w:ascii="黑体" w:hAnsi="黑体" w:eastAsia="黑体" w:cs="黑体"/>
          <w:szCs w:val="30"/>
        </w:rPr>
        <w:t xml:space="preserve">13639661888 </w:t>
      </w:r>
    </w:p>
    <w:p>
      <w:pPr>
        <w:rPr>
          <w:rFonts w:ascii="黑体" w:hAnsi="黑体" w:eastAsia="黑体" w:cs="黑体"/>
          <w:szCs w:val="30"/>
          <w:u w:val="single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276225</wp:posOffset>
                </wp:positionV>
                <wp:extent cx="41668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1.75pt;height:0pt;width:328.1pt;z-index:251666432;mso-width-relative:page;mso-height-relative:page;" filled="f" stroked="t" coordsize="21600,21600" o:gfxdata="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S/QtYAAAAJAQAA&#10;DwAAAAAAAAABACAAAAAiAAAAZHJzL2Rvd25yZXYueG1sUEsBAhQAFAAAAAgAh07iQINIJTX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Cs w:val="32"/>
        </w:rPr>
        <w:t xml:space="preserve">联 名 者：</w:t>
      </w: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/>
      </w:r>
    </w:p>
    <w:p>
      <w:pPr>
        <w:ind w:left="1600" w:hanging="1600" w:hangingChars="500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332105</wp:posOffset>
                </wp:positionV>
                <wp:extent cx="424688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6.15pt;height:0pt;width:334.4pt;z-index:251669504;mso-width-relative:page;mso-height-relative:page;" filled="f" stroked="t" coordsize="21600,21600" o:gfxdata="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3Z+W1QAAAAkBAAAP&#10;AAAAAAAAAAEAIAAAACIAAABkcnMvZG93bnJldi54bWxQSwECFAAUAAAACACHTuJA5dOh4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2"/>
        </w:rPr>
        <w:t xml:space="preserve">案    由：</w:t>
      </w:r>
      <w:r>
        <w:rPr>
          <w:rFonts w:hint="eastAsia" w:ascii="黑体" w:hAnsi="黑体" w:eastAsia="黑体" w:cs="黑体"/>
          <w:szCs w:val="32"/>
        </w:rPr>
        <w:t xml:space="preserve">关于积极参与融入“东数西算”工程的提案</w:t>
      </w:r>
    </w:p>
    <w:p>
      <w:pPr>
        <w:rPr>
          <w:rFonts w:ascii="黑体" w:hAnsi="黑体" w:eastAsia="黑体" w:cs="黑体"/>
          <w:szCs w:val="32"/>
        </w:rPr>
      </w:pPr>
    </w:p>
    <w:p>
      <w:pPr>
        <w:pStyle w:val="7"/>
        <w:spacing w:line="300" w:lineRule="auto"/>
        <w:jc w:val="both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7"/>
        <w:spacing w:line="300" w:lineRule="auto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 xml:space="preserve">提出时间：2023年01月03日</w:t>
      </w:r>
    </w:p>
    <w:p>
      <w:pPr>
        <w:rPr>
          <w:rFonts w:ascii="黑体" w:hAnsi="黑体" w:eastAsia="黑体" w:cs="黑体"/>
          <w:sz w:val="34"/>
          <w:szCs w:val="22"/>
          <w:lang w:val="en-GB"/>
        </w:rPr>
      </w:pPr>
      <w:r>
        <w:rPr>
          <w:rFonts w:hint="eastAsia" w:ascii="黑体" w:hAnsi="黑体" w:eastAsia="黑体" w:cs="黑体"/>
          <w:sz w:val="34"/>
          <w:szCs w:val="22"/>
          <w:lang w:val="en-GB"/>
        </w:rPr>
        <w:br w:type="page"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其他相关信息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0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相关情况</w:t>
            </w: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40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是否调研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是否公开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是否涉密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希望送交的承办单位（仅供参考）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本提案主题词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社会环境、宏观经济、微观经济、区域经济</w:t>
            </w:r>
          </w:p>
        </w:tc>
      </w:tr>
    </w:tbl>
    <w:p>
      <w:pPr>
        <w:pStyle w:val="7"/>
        <w:spacing w:line="300" w:lineRule="auto"/>
        <w:jc w:val="both"/>
        <w:rPr>
          <w:rFonts w:ascii="Times New Roman" w:hAnsi="楷体" w:eastAsia="楷体" w:cs="Times New Roman"/>
          <w:kern w:val="2"/>
          <w:sz w:val="34"/>
          <w:szCs w:val="22"/>
          <w:lang w:val="en-GB"/>
        </w:rPr>
      </w:pPr>
    </w:p>
    <w:p>
      <w:pPr>
        <w:rPr>
          <w:sz w:val="24"/>
        </w:rPr>
      </w:pPr>
      <w:r>
        <w:rPr>
          <w:sz w:val="24"/>
        </w:rPr>
        <w:t/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“东数西算”工程，指通过构建数据中心、云计算、大数据一体化的新型算力网络体系，将东部算力需求有序引导到西部，优化数据中心建设布局，促进东西部协同联动。简单地说，就是让西部的算力资源更充分地支撑东部数据的运算，更好的为数字化发展赋能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根据《关于加快构建全国一体化大数据中心协同创新体系的指导意见》和《全国一体化大数据中心协同创新体系算力枢纽实施方案》，2022年2月，国家发改委、中央网信办、工信部、国家能源局联合印发通知，同意启动建设国家8个算力枢纽节点，并规划了8个国家算力枢纽节点，10个国家数据中心集群，正式布局完成“东数西算”总体设计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“东数西算”工程，是继西气东输、西电东送、南水北调三大超级工程后，第四个跨区域资源调配的超级工程。“东数西算”不仅意味着计算资源的转移，还包括一系列新型基础设施的建设，以及基于“东数西算”对科创、产业、经济价值的催化、促进作用。“东数西算”工程的循环方式是东部向中部输出算力应用，中部向西部输出工业产品，西部向东部输出绿色能源，形成一个三方共赢、良性运转的国内循环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“东数西算”工程是我国跨区域的重大工程，其重要意义不亚于南水北调对我市的影响。结合前段对大数据协同创新体系建设的调研情况，许昌应充分利用产业门类齐全、装备制造能力强、国家智慧城市试点城市等多项国家级试点、中原人工智能计算中心等优势，抢抓机遇，积极参与融入。为此，提出以下建议：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一、积极输出我市产品。“东数西算”作为国家重大工程，属于重资产投资项目，投资体量或在数千亿级别，对5G网络建设、IDC数据中心、绿色电力等新基建行业上下游有巨大的拉动效应。如：建设数据中心集群是“东数西算”工程的首要任务，数据中心事关国家安全，服务器、PC机等相关设备一定会用我国的自主可控产品，仅此一项就将给我市黄河鲲鹏计算产业带来重大发展机遇，为我市发展信创产业奠定基础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建议市工信局、市商务局等相关部门借助“东数西算”工程的“东风”，顺势而为，积极推介我市重点企业的产品，带动我市新一代信息技术、电力装备、节能环保、新材料等产业加快发展。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二、落地“东数”算力应用场景。据统计，随着智慧城市、数字政府、政务云、视频监控的广泛部署，政府的算力应用约占总算力的14%。另外，元宇宙、大数据挖掘、数字孪生城市、数字孪生仿真模拟以及图像渲染、视频渲染后台制作等离线分析场景越来越多，未来对算力应用的场景愈发丰富。许昌要积极占领战略制高点，推动产业、试点经验丰富等优势“开花结果”，结合算力应用孵化信息化创新项目，把许昌打造成全省乃至全国最大的信创基地，带动数字产业快速发展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建议在市信委会的领导下，市信委办加强统筹，我市主动对接东部，建立东部地区的“飞地应用基地”，承接“东数”落地应用场景，开展算力场景应用试点工程，对接河南省数字经济“5110”工程，推动智慧交通、智慧医疗、智慧教育、智慧养老、数字孪生城市等应用落地许昌。同时，引导企业积极开展算力场景应用，提升企业的智能化应用水平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三、争取我市成为国家枢纽节点。《全国一体化大数据中心协同创新体系算力枢纽实施方案》指出：“对于国家枢纽节点以外的地区，重点推动面向本地区业务需求的数据中心建设，加强对数据中心绿色化、集约化管理，打造具有地方特色、服务本地、规模适度的算力服务。加强与邻近国家枢纽节点的网络联通。后续，根据发展需要，适时增加国家枢纽节点。”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据了解，根据去年全国两会代表、委员的提议，国家发改委正在研究增加国家枢纽节点的方案，许昌应该“下先手棋”，建议市领导向省领导汇报，并督促市发改委与省发改委、国家发改委积极沟通对接，发挥我市5毫秒时延覆盖周边七省省会的网络优势，利用我市中原人工智能计算中心、国家工业互联网标识解析二级节点等已建成的算力规模优势，争取在中原地区增加建设国家枢纽节点，我市居“中原之中”，力争中原地区的国家枢纽节点在我市建设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建议由市政务服务和大数据管理局牵头，与国家枢纽节点加强衔接，积极对接国家、省有关部门，开展算力与算法、数据、应用资源的一体化协同创新，推动我市数据中心绿色高质量建设，建立健全我市“五数体系”（数网体系、数纽体系、数链体系、数脑体系、数盾体系），形成地方工作标准，扩大影响力，加快推进数据共享、数据开放、政企数据融合应用等工作，全面提升我市数字化转型能力，带动我市数字政府和新型智慧城市建设更便捷、更智慧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四、组建工作专班。建议由市发改委牵头，市工信局、商务局、政数局等相关单位参加，组建工作专班，由市政府相关领导担任专班组长，在市信委会统一领导下开展工作，推动相关工作扎实开展。</w:t>
      </w:r>
    </w:p>
    <w:p>
      <w:pPr>
        <w:rPr>
          <w:sz w:val="24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联名</w:t>
      </w:r>
      <w:r>
        <w:rPr>
          <w:rFonts w:hint="eastAsia" w:ascii="黑体" w:hAnsi="黑体" w:eastAsia="黑体" w:cs="黑体"/>
          <w:snapToGrid w:val="0"/>
          <w:sz w:val="31"/>
          <w:szCs w:val="31"/>
        </w:rPr>
        <w:t>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信息表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62"/>
        <w:gridCol w:w="863"/>
        <w:gridCol w:w="1518"/>
        <w:gridCol w:w="178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姓  名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委员证号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界别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单位及职务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联系方式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 xml:space="preserve">提案联系人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 xml:space="preserve">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5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姓  名</w:t>
            </w:r>
          </w:p>
        </w:tc>
        <w:tc>
          <w:tcPr>
            <w:tcW w:w="2045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联系方式</w:t>
            </w:r>
          </w:p>
        </w:tc>
        <w:tc>
          <w:tcPr>
            <w:tcW w:w="50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审查和办理信息表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68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本提案目前状态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审查情况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立案 （2023年01月04日）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办理单位</w:t>
            </w:r>
          </w:p>
        </w:tc>
        <w:tc>
          <w:tcPr>
            <w:tcW w:w="256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分办</w:t>
            </w:r>
          </w:p>
        </w:tc>
        <w:tc>
          <w:tcPr>
            <w:tcW w:w="3507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市发改委、市工信局、市政务服务和大数据管理局</w:t>
            </w:r>
          </w:p>
        </w:tc>
      </w:tr>
    </w:tbl>
    <w:p>
      <w:pPr>
        <w:rPr>
          <w:rFonts w:ascii="方正仿宋简体" w:hAnsi="方正仿宋简体" w:eastAsia="方正仿宋简体" w:cs="方正仿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0E9"/>
    <w:rsid w:val="000C3B91"/>
    <w:rsid w:val="0014290E"/>
    <w:rsid w:val="00234091"/>
    <w:rsid w:val="003533C3"/>
    <w:rsid w:val="00416869"/>
    <w:rsid w:val="00647BCB"/>
    <w:rsid w:val="006D429E"/>
    <w:rsid w:val="00A80D37"/>
    <w:rsid w:val="00AB5638"/>
    <w:rsid w:val="00BC2E4A"/>
    <w:rsid w:val="00C1705E"/>
    <w:rsid w:val="00CC32EA"/>
    <w:rsid w:val="016A7391"/>
    <w:rsid w:val="01EB423D"/>
    <w:rsid w:val="029F5593"/>
    <w:rsid w:val="07BB1BBC"/>
    <w:rsid w:val="090924B7"/>
    <w:rsid w:val="09706C86"/>
    <w:rsid w:val="09C403D0"/>
    <w:rsid w:val="09F27916"/>
    <w:rsid w:val="0C4671E2"/>
    <w:rsid w:val="10C51E36"/>
    <w:rsid w:val="159E6C1D"/>
    <w:rsid w:val="1B2F603A"/>
    <w:rsid w:val="1BA41E1D"/>
    <w:rsid w:val="1C500071"/>
    <w:rsid w:val="1E330E09"/>
    <w:rsid w:val="21771140"/>
    <w:rsid w:val="252860F3"/>
    <w:rsid w:val="2D976547"/>
    <w:rsid w:val="32821A19"/>
    <w:rsid w:val="34F8380F"/>
    <w:rsid w:val="380F5A85"/>
    <w:rsid w:val="3821613B"/>
    <w:rsid w:val="38A27992"/>
    <w:rsid w:val="3B2E5F85"/>
    <w:rsid w:val="3DE265DA"/>
    <w:rsid w:val="40DE2756"/>
    <w:rsid w:val="44214653"/>
    <w:rsid w:val="462228B9"/>
    <w:rsid w:val="478600E9"/>
    <w:rsid w:val="49EE6CC0"/>
    <w:rsid w:val="4CD0454C"/>
    <w:rsid w:val="534C7771"/>
    <w:rsid w:val="577C6044"/>
    <w:rsid w:val="5A6B0158"/>
    <w:rsid w:val="5C20197E"/>
    <w:rsid w:val="5DCB641F"/>
    <w:rsid w:val="6A462F29"/>
    <w:rsid w:val="6FE553BD"/>
    <w:rsid w:val="70361C67"/>
    <w:rsid w:val="71D77F09"/>
    <w:rsid w:val="78BB2989"/>
    <w:rsid w:val="7DAB670D"/>
    <w:rsid w:val="7F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p15"/>
    <w:qFormat/>
    <w:uiPriority w:val="0"/>
    <w:pPr>
      <w:spacing w:before="100" w:after="100" w:line="300" w:lineRule="atLeast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app.xml.rels><?xml version="1.0" encoding="UTF-8" standalone="yes"?>
<Relationships xmlns="http://schemas.openxmlformats.org/package/2006/relationships"/>
</file>

<file path=word/_rels/core.xml.rels><?xml version="1.0" encoding="UTF-8" standalone="yes"?>
<Relationships xmlns="http://schemas.openxmlformats.org/package/2006/relationships"/>
</file>

<file path=word/_rels/custom.xml.rels><?xml version="1.0" encoding="UTF-8" standalone="yes"?>
<Relationships xmlns="http://schemas.openxmlformats.org/package/2006/relationships"/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
<Relationships xmlns="http://schemas.openxmlformats.org/package/2006/relationships"/>
</file>

<file path=word/_rels/settings.xml.rels><?xml version="1.0" encoding="UTF-8" standalone="yes"?>
<Relationships xmlns="http://schemas.openxmlformats.org/package/2006/relationships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951</Characters>
  <Lines>7</Lines>
  <Paragraphs>2</Paragraphs>
  <TotalTime>14</TotalTime>
  <ScaleCrop>false</ScaleCrop>
  <LinksUpToDate>false</LinksUpToDate>
  <CharactersWithSpaces>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2021-04-24T04:04:00Z</dcterms:created>
  <dc:creator>杨帆</dc:creator>
  <cp:lastModifiedBy>lin</cp:lastModifiedBy>
  <dcterms:modified xsi:type="dcterms:W3CDTF">2022-04-24T07:55:08Z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E842E9D8F1624AF9B853AB9BAC0C7C8C</vt:lpwstr>
  </property>
</Properties>
</file>