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96" w:lineRule="exact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96" w:lineRule="exact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/>
          <w:sz w:val="32"/>
          <w:szCs w:val="32"/>
        </w:rPr>
      </w:pPr>
      <w:r>
        <w:rPr>
          <w:rFonts w:hint="eastAsia" w:ascii="方正小标宋简体" w:hAnsi="仿宋_GB2312" w:eastAsia="方正小标宋简体"/>
          <w:sz w:val="44"/>
          <w:szCs w:val="32"/>
        </w:rPr>
        <w:t>承 诺 书</w:t>
      </w:r>
    </w:p>
    <w:p>
      <w:pPr>
        <w:spacing w:line="600" w:lineRule="exact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我们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/>
          <w:sz w:val="32"/>
          <w:szCs w:val="32"/>
        </w:rPr>
        <w:t>（单位名称）已认真阅读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许昌市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发展改革委《关于公开征集投资咨询评估机构的公告》以及工程咨询评估相关规定，完全理解并严格按照要求进行申请。</w:t>
      </w:r>
    </w:p>
    <w:p>
      <w:pPr>
        <w:spacing w:line="600" w:lineRule="exact"/>
        <w:ind w:firstLine="694" w:firstLineChars="21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此次上报的申请材料，已经认真核对和检查，全部内容真实、准确和完整，我们对此负责，并愿承担由此引起的行政和法律责任。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3312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法定代表人（签名）：      （公章）</w:t>
      </w:r>
    </w:p>
    <w:p>
      <w:pPr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68C"/>
    <w:rsid w:val="002132D4"/>
    <w:rsid w:val="008F768C"/>
    <w:rsid w:val="7E0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30</Words>
  <Characters>177</Characters>
  <Lines>1</Lines>
  <Paragraphs>1</Paragraphs>
  <ScaleCrop>false</ScaleCrop>
  <LinksUpToDate>false</LinksUpToDate>
  <CharactersWithSpaces>206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2016-12-01T03:50:00Z</dcterms:created>
  <dc:creator>深度完美技术论坛</dc:creator>
  <cp:lastModifiedBy>lenvo</cp:lastModifiedBy>
  <dcterms:modified xsi:type="dcterms:W3CDTF">2017-12-12T07:59:07Z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