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4E8D2">
      <w:pPr>
        <w:spacing w:line="360" w:lineRule="auto"/>
        <w:rPr>
          <w:rFonts w:hint="eastAsia" w:ascii="黑体" w:hAnsi="黑体" w:eastAsia="黑体" w:cs="黑体"/>
          <w:sz w:val="32"/>
          <w:szCs w:val="20"/>
        </w:rPr>
      </w:pPr>
      <w:r>
        <w:rPr>
          <w:rFonts w:hint="eastAsia" w:ascii="黑体" w:hAnsi="黑体" w:eastAsia="黑体" w:cs="黑体"/>
          <w:sz w:val="32"/>
          <w:szCs w:val="20"/>
        </w:rPr>
        <w:t>附 件</w:t>
      </w:r>
    </w:p>
    <w:p w14:paraId="3139A46A">
      <w:pPr>
        <w:spacing w:line="240" w:lineRule="auto"/>
        <w:jc w:val="center"/>
        <w:rPr>
          <w:rFonts w:hint="eastAsia" w:ascii="仿宋_GB2312" w:hAnsi="仿宋_GB2312" w:eastAsia="仿宋_GB2312" w:cs="仿宋_GB2312"/>
          <w:b w:val="0"/>
          <w:bCs w:val="0"/>
          <w:sz w:val="24"/>
          <w:szCs w:val="24"/>
        </w:rPr>
      </w:pPr>
      <w:r>
        <w:rPr>
          <w:rFonts w:hint="eastAsia" w:ascii="方正小标宋简体" w:hAnsi="方正小标宋简体" w:eastAsia="方正小标宋简体" w:cs="方正小标宋简体"/>
          <w:sz w:val="44"/>
        </w:rPr>
        <w:t>总概算表</w:t>
      </w:r>
    </w:p>
    <w:p w14:paraId="36DD5CC3">
      <w:pPr>
        <w:pStyle w:val="10"/>
        <w:spacing w:line="240" w:lineRule="auto"/>
      </w:pPr>
      <w:r>
        <w:rPr>
          <w:rFonts w:hint="eastAsia" w:ascii="仿宋_GB2312" w:hAnsi="仿宋_GB2312" w:eastAsia="仿宋_GB2312" w:cs="仿宋_GB2312"/>
          <w:b w:val="0"/>
          <w:bCs w:val="0"/>
          <w:snapToGrid w:val="0"/>
          <w:color w:val="000000"/>
          <w:spacing w:val="-1"/>
          <w:kern w:val="0"/>
          <w:sz w:val="24"/>
          <w:szCs w:val="24"/>
          <w:lang w:eastAsia="en-US"/>
        </w:rPr>
        <w:t>项目名称：</w:t>
      </w:r>
      <w:r>
        <w:rPr>
          <w:rFonts w:hint="eastAsia" w:ascii="仿宋_GB2312" w:hAnsi="仿宋_GB2312" w:eastAsia="仿宋_GB2312" w:cs="仿宋_GB2312"/>
          <w:b w:val="0"/>
          <w:bCs w:val="0"/>
          <w:snapToGrid w:val="0"/>
          <w:color w:val="000000"/>
          <w:spacing w:val="-1"/>
          <w:kern w:val="0"/>
          <w:sz w:val="24"/>
          <w:szCs w:val="24"/>
          <w:lang w:val="en-US" w:eastAsia="en-US"/>
        </w:rPr>
        <w:t>许昌市2025年城市更新供热基础设施工程</w:t>
      </w:r>
      <w:r>
        <w:rPr>
          <w:rFonts w:hint="eastAsia" w:ascii="仿宋_GB2312" w:hAnsi="仿宋_GB2312" w:eastAsia="仿宋_GB2312" w:cs="仿宋_GB2312"/>
          <w:b w:val="0"/>
          <w:bCs w:val="0"/>
          <w:snapToGrid w:val="0"/>
          <w:color w:val="000000"/>
          <w:spacing w:val="-1"/>
          <w:kern w:val="0"/>
          <w:sz w:val="24"/>
          <w:szCs w:val="24"/>
          <w:lang w:eastAsia="en-US"/>
        </w:rPr>
        <w:t xml:space="preserve">  </w:t>
      </w:r>
      <w:r>
        <w:rPr>
          <w:rFonts w:hint="eastAsia" w:ascii="仿宋_GB2312" w:hAnsi="仿宋_GB2312" w:eastAsia="仿宋_GB2312" w:cs="仿宋_GB2312"/>
          <w:b w:val="0"/>
          <w:bCs w:val="0"/>
          <w:snapToGrid w:val="0"/>
          <w:color w:val="000000"/>
          <w:spacing w:val="-1"/>
          <w:kern w:val="0"/>
          <w:sz w:val="24"/>
          <w:szCs w:val="24"/>
          <w:lang w:val="en-US" w:eastAsia="zh-CN"/>
        </w:rPr>
        <w:t xml:space="preserve">                             </w:t>
      </w:r>
      <w:bookmarkStart w:id="0" w:name="_GoBack"/>
      <w:bookmarkEnd w:id="0"/>
      <w:r>
        <w:rPr>
          <w:rFonts w:hint="eastAsia" w:ascii="仿宋_GB2312" w:hAnsi="仿宋_GB2312" w:eastAsia="仿宋_GB2312" w:cs="仿宋_GB2312"/>
          <w:b w:val="0"/>
          <w:bCs w:val="0"/>
          <w:snapToGrid w:val="0"/>
          <w:color w:val="000000"/>
          <w:spacing w:val="-1"/>
          <w:kern w:val="0"/>
          <w:sz w:val="24"/>
          <w:szCs w:val="24"/>
          <w:lang w:val="en-US" w:eastAsia="zh-CN"/>
        </w:rPr>
        <w:t xml:space="preserve">             </w:t>
      </w:r>
      <w:r>
        <w:rPr>
          <w:rFonts w:hint="eastAsia" w:ascii="仿宋_GB2312" w:hAnsi="仿宋_GB2312" w:eastAsia="仿宋_GB2312" w:cs="仿宋_GB2312"/>
          <w:b w:val="0"/>
          <w:bCs w:val="0"/>
          <w:snapToGrid w:val="0"/>
          <w:color w:val="000000"/>
          <w:spacing w:val="-1"/>
          <w:kern w:val="0"/>
          <w:sz w:val="24"/>
          <w:szCs w:val="24"/>
          <w:lang w:eastAsia="en-US"/>
        </w:rPr>
        <w:t xml:space="preserve">单位： 万元 </w:t>
      </w:r>
    </w:p>
    <w:tbl>
      <w:tblPr>
        <w:tblStyle w:val="28"/>
        <w:tblW w:w="1447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
        <w:gridCol w:w="1006"/>
        <w:gridCol w:w="1"/>
        <w:gridCol w:w="2694"/>
        <w:gridCol w:w="1194"/>
        <w:gridCol w:w="1"/>
        <w:gridCol w:w="1289"/>
        <w:gridCol w:w="1"/>
        <w:gridCol w:w="1289"/>
        <w:gridCol w:w="1"/>
        <w:gridCol w:w="1289"/>
        <w:gridCol w:w="1"/>
        <w:gridCol w:w="1289"/>
        <w:gridCol w:w="1"/>
        <w:gridCol w:w="936"/>
        <w:gridCol w:w="1"/>
        <w:gridCol w:w="1087"/>
        <w:gridCol w:w="1"/>
        <w:gridCol w:w="1288"/>
        <w:gridCol w:w="1"/>
        <w:gridCol w:w="1"/>
        <w:gridCol w:w="1096"/>
        <w:gridCol w:w="1"/>
        <w:gridCol w:w="1"/>
      </w:tblGrid>
      <w:tr w14:paraId="1447E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67" w:hRule="exact"/>
        </w:trPr>
        <w:tc>
          <w:tcPr>
            <w:tcW w:w="1007" w:type="dxa"/>
            <w:gridSpan w:val="2"/>
            <w:vMerge w:val="restart"/>
            <w:tcBorders>
              <w:bottom w:val="nil"/>
            </w:tcBorders>
            <w:vAlign w:val="center"/>
          </w:tcPr>
          <w:p w14:paraId="2E53AA7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序号</w:t>
            </w:r>
          </w:p>
        </w:tc>
        <w:tc>
          <w:tcPr>
            <w:tcW w:w="2695" w:type="dxa"/>
            <w:gridSpan w:val="2"/>
            <w:vMerge w:val="restart"/>
            <w:tcBorders>
              <w:bottom w:val="nil"/>
            </w:tcBorders>
            <w:vAlign w:val="center"/>
          </w:tcPr>
          <w:p w14:paraId="4B78CBA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项目名称</w:t>
            </w:r>
          </w:p>
        </w:tc>
        <w:tc>
          <w:tcPr>
            <w:tcW w:w="6354" w:type="dxa"/>
            <w:gridSpan w:val="9"/>
            <w:vAlign w:val="center"/>
          </w:tcPr>
          <w:p w14:paraId="5607EA4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概算金额（万元）</w:t>
            </w:r>
          </w:p>
        </w:tc>
        <w:tc>
          <w:tcPr>
            <w:tcW w:w="3314" w:type="dxa"/>
            <w:gridSpan w:val="6"/>
            <w:vAlign w:val="center"/>
          </w:tcPr>
          <w:p w14:paraId="788C9A2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主要技术经济指标</w:t>
            </w:r>
          </w:p>
        </w:tc>
        <w:tc>
          <w:tcPr>
            <w:tcW w:w="1098" w:type="dxa"/>
            <w:gridSpan w:val="3"/>
            <w:vAlign w:val="center"/>
          </w:tcPr>
          <w:p w14:paraId="43591D9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p>
        </w:tc>
      </w:tr>
      <w:tr w14:paraId="77CDA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471" w:hRule="atLeast"/>
        </w:trPr>
        <w:tc>
          <w:tcPr>
            <w:tcW w:w="1007" w:type="dxa"/>
            <w:gridSpan w:val="2"/>
            <w:vMerge w:val="continue"/>
            <w:tcBorders>
              <w:top w:val="nil"/>
            </w:tcBorders>
            <w:vAlign w:val="center"/>
          </w:tcPr>
          <w:p w14:paraId="362302C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p>
        </w:tc>
        <w:tc>
          <w:tcPr>
            <w:tcW w:w="2695" w:type="dxa"/>
            <w:gridSpan w:val="2"/>
            <w:vMerge w:val="continue"/>
            <w:tcBorders>
              <w:top w:val="nil"/>
            </w:tcBorders>
            <w:vAlign w:val="center"/>
          </w:tcPr>
          <w:p w14:paraId="06AC5A4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p>
        </w:tc>
        <w:tc>
          <w:tcPr>
            <w:tcW w:w="1194" w:type="dxa"/>
            <w:vAlign w:val="center"/>
          </w:tcPr>
          <w:p w14:paraId="4E53E1A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建筑工程</w:t>
            </w:r>
          </w:p>
        </w:tc>
        <w:tc>
          <w:tcPr>
            <w:tcW w:w="1290" w:type="dxa"/>
            <w:gridSpan w:val="2"/>
            <w:vAlign w:val="center"/>
          </w:tcPr>
          <w:p w14:paraId="2F5A8DC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安装工程</w:t>
            </w:r>
          </w:p>
        </w:tc>
        <w:tc>
          <w:tcPr>
            <w:tcW w:w="1290" w:type="dxa"/>
            <w:gridSpan w:val="2"/>
            <w:vAlign w:val="center"/>
          </w:tcPr>
          <w:p w14:paraId="01C7B91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设备及工器具购置</w:t>
            </w:r>
          </w:p>
        </w:tc>
        <w:tc>
          <w:tcPr>
            <w:tcW w:w="1290" w:type="dxa"/>
            <w:gridSpan w:val="2"/>
            <w:vAlign w:val="center"/>
          </w:tcPr>
          <w:p w14:paraId="77EA63A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其他费用</w:t>
            </w:r>
          </w:p>
        </w:tc>
        <w:tc>
          <w:tcPr>
            <w:tcW w:w="1290" w:type="dxa"/>
            <w:gridSpan w:val="2"/>
            <w:vAlign w:val="center"/>
          </w:tcPr>
          <w:p w14:paraId="6166F4E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合计</w:t>
            </w:r>
          </w:p>
        </w:tc>
        <w:tc>
          <w:tcPr>
            <w:tcW w:w="937" w:type="dxa"/>
            <w:gridSpan w:val="2"/>
            <w:vAlign w:val="center"/>
          </w:tcPr>
          <w:p w14:paraId="4145669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单位</w:t>
            </w:r>
          </w:p>
        </w:tc>
        <w:tc>
          <w:tcPr>
            <w:tcW w:w="1088" w:type="dxa"/>
            <w:gridSpan w:val="2"/>
            <w:vAlign w:val="center"/>
          </w:tcPr>
          <w:p w14:paraId="0E30082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数量</w:t>
            </w:r>
          </w:p>
          <w:p w14:paraId="5D635B4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（m）</w:t>
            </w:r>
          </w:p>
        </w:tc>
        <w:tc>
          <w:tcPr>
            <w:tcW w:w="1289" w:type="dxa"/>
            <w:gridSpan w:val="2"/>
            <w:vAlign w:val="center"/>
          </w:tcPr>
          <w:p w14:paraId="614E65C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单位价值</w:t>
            </w:r>
          </w:p>
          <w:p w14:paraId="0E0F2FA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（元）</w:t>
            </w:r>
          </w:p>
        </w:tc>
        <w:tc>
          <w:tcPr>
            <w:tcW w:w="1098" w:type="dxa"/>
            <w:gridSpan w:val="3"/>
            <w:vAlign w:val="center"/>
          </w:tcPr>
          <w:p w14:paraId="2D0AB54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kern w:val="0"/>
                <w:sz w:val="24"/>
                <w:szCs w:val="24"/>
                <w:lang w:eastAsia="en-US"/>
              </w:rPr>
              <w:t>备注</w:t>
            </w:r>
          </w:p>
        </w:tc>
      </w:tr>
      <w:tr w14:paraId="7600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375" w:hRule="atLeast"/>
        </w:trPr>
        <w:tc>
          <w:tcPr>
            <w:tcW w:w="1007" w:type="dxa"/>
            <w:gridSpan w:val="2"/>
            <w:vAlign w:val="center"/>
          </w:tcPr>
          <w:p w14:paraId="308C081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一</w:t>
            </w:r>
          </w:p>
        </w:tc>
        <w:tc>
          <w:tcPr>
            <w:tcW w:w="2695" w:type="dxa"/>
            <w:gridSpan w:val="2"/>
            <w:vAlign w:val="center"/>
          </w:tcPr>
          <w:p w14:paraId="08E97810">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工程费用</w:t>
            </w:r>
          </w:p>
        </w:tc>
        <w:tc>
          <w:tcPr>
            <w:tcW w:w="1194" w:type="dxa"/>
            <w:vAlign w:val="center"/>
          </w:tcPr>
          <w:p w14:paraId="78D97CE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3310.54</w:t>
            </w:r>
          </w:p>
        </w:tc>
        <w:tc>
          <w:tcPr>
            <w:tcW w:w="1290" w:type="dxa"/>
            <w:gridSpan w:val="2"/>
            <w:vAlign w:val="center"/>
          </w:tcPr>
          <w:p w14:paraId="422C102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2051.94</w:t>
            </w:r>
          </w:p>
        </w:tc>
        <w:tc>
          <w:tcPr>
            <w:tcW w:w="1290" w:type="dxa"/>
            <w:gridSpan w:val="2"/>
            <w:vAlign w:val="center"/>
          </w:tcPr>
          <w:p w14:paraId="2531FD3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34.38</w:t>
            </w:r>
          </w:p>
        </w:tc>
        <w:tc>
          <w:tcPr>
            <w:tcW w:w="1290" w:type="dxa"/>
            <w:gridSpan w:val="2"/>
            <w:vAlign w:val="center"/>
          </w:tcPr>
          <w:p w14:paraId="6B3788A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1449F60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937" w:type="dxa"/>
            <w:gridSpan w:val="2"/>
            <w:vAlign w:val="center"/>
          </w:tcPr>
          <w:p w14:paraId="1A586FB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88" w:type="dxa"/>
            <w:gridSpan w:val="2"/>
            <w:vAlign w:val="center"/>
          </w:tcPr>
          <w:p w14:paraId="188780F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4E23A26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78B7333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4E7C9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471" w:hRule="atLeast"/>
        </w:trPr>
        <w:tc>
          <w:tcPr>
            <w:tcW w:w="1007" w:type="dxa"/>
            <w:gridSpan w:val="2"/>
            <w:vAlign w:val="center"/>
          </w:tcPr>
          <w:p w14:paraId="5C50B8D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w:t>
            </w:r>
          </w:p>
        </w:tc>
        <w:tc>
          <w:tcPr>
            <w:tcW w:w="2695" w:type="dxa"/>
            <w:gridSpan w:val="2"/>
            <w:vAlign w:val="center"/>
          </w:tcPr>
          <w:p w14:paraId="59B4D7BA">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一级热水管网工程</w:t>
            </w:r>
          </w:p>
        </w:tc>
        <w:tc>
          <w:tcPr>
            <w:tcW w:w="1194" w:type="dxa"/>
            <w:vAlign w:val="center"/>
          </w:tcPr>
          <w:p w14:paraId="23D309F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1469.64</w:t>
            </w:r>
          </w:p>
        </w:tc>
        <w:tc>
          <w:tcPr>
            <w:tcW w:w="1290" w:type="dxa"/>
            <w:gridSpan w:val="2"/>
            <w:vAlign w:val="center"/>
          </w:tcPr>
          <w:p w14:paraId="3A4BCE2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1741.74</w:t>
            </w:r>
          </w:p>
        </w:tc>
        <w:tc>
          <w:tcPr>
            <w:tcW w:w="1290" w:type="dxa"/>
            <w:gridSpan w:val="2"/>
            <w:vAlign w:val="center"/>
          </w:tcPr>
          <w:p w14:paraId="56C7457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489C0AF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5C76AFD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3211.38</w:t>
            </w:r>
          </w:p>
        </w:tc>
        <w:tc>
          <w:tcPr>
            <w:tcW w:w="937" w:type="dxa"/>
            <w:gridSpan w:val="2"/>
            <w:vAlign w:val="center"/>
          </w:tcPr>
          <w:p w14:paraId="49E5EAF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2A0D46F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43DC6E3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1FC0C33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7E03A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02B71D4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w:t>
            </w:r>
          </w:p>
        </w:tc>
        <w:tc>
          <w:tcPr>
            <w:tcW w:w="2695" w:type="dxa"/>
            <w:gridSpan w:val="2"/>
            <w:vAlign w:val="center"/>
          </w:tcPr>
          <w:p w14:paraId="0E6AFF39">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文轩路（魏文路-学院路）</w:t>
            </w:r>
          </w:p>
        </w:tc>
        <w:tc>
          <w:tcPr>
            <w:tcW w:w="1194" w:type="dxa"/>
            <w:vAlign w:val="center"/>
          </w:tcPr>
          <w:p w14:paraId="7AFA971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18.29</w:t>
            </w:r>
          </w:p>
        </w:tc>
        <w:tc>
          <w:tcPr>
            <w:tcW w:w="1290" w:type="dxa"/>
            <w:gridSpan w:val="2"/>
            <w:vAlign w:val="center"/>
          </w:tcPr>
          <w:p w14:paraId="7FF58F0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13.32</w:t>
            </w:r>
          </w:p>
        </w:tc>
        <w:tc>
          <w:tcPr>
            <w:tcW w:w="1290" w:type="dxa"/>
            <w:gridSpan w:val="2"/>
            <w:vAlign w:val="center"/>
          </w:tcPr>
          <w:p w14:paraId="5F51AEF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7AC2D0E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523EFB4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31.61</w:t>
            </w:r>
          </w:p>
        </w:tc>
        <w:tc>
          <w:tcPr>
            <w:tcW w:w="937" w:type="dxa"/>
            <w:gridSpan w:val="2"/>
            <w:vAlign w:val="center"/>
          </w:tcPr>
          <w:p w14:paraId="0EEC23A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598988F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7E216AE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78370EE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084A0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6772DD1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w:t>
            </w:r>
          </w:p>
        </w:tc>
        <w:tc>
          <w:tcPr>
            <w:tcW w:w="2695" w:type="dxa"/>
            <w:gridSpan w:val="2"/>
            <w:vAlign w:val="center"/>
          </w:tcPr>
          <w:p w14:paraId="0FFF808E">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毓秀路（望田路-信友天樾）</w:t>
            </w:r>
          </w:p>
        </w:tc>
        <w:tc>
          <w:tcPr>
            <w:tcW w:w="1194" w:type="dxa"/>
            <w:vAlign w:val="center"/>
          </w:tcPr>
          <w:p w14:paraId="71FCC03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19.17</w:t>
            </w:r>
          </w:p>
        </w:tc>
        <w:tc>
          <w:tcPr>
            <w:tcW w:w="1290" w:type="dxa"/>
            <w:gridSpan w:val="2"/>
            <w:vAlign w:val="center"/>
          </w:tcPr>
          <w:p w14:paraId="4D2A702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19.19</w:t>
            </w:r>
          </w:p>
        </w:tc>
        <w:tc>
          <w:tcPr>
            <w:tcW w:w="1290" w:type="dxa"/>
            <w:gridSpan w:val="2"/>
            <w:vAlign w:val="center"/>
          </w:tcPr>
          <w:p w14:paraId="357DEAC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32A8B86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55EFA2E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38.36</w:t>
            </w:r>
          </w:p>
        </w:tc>
        <w:tc>
          <w:tcPr>
            <w:tcW w:w="937" w:type="dxa"/>
            <w:gridSpan w:val="2"/>
            <w:vAlign w:val="center"/>
          </w:tcPr>
          <w:p w14:paraId="62AEA29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138A39D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5BAF366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7E3FA69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0A89F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69" w:hRule="atLeast"/>
        </w:trPr>
        <w:tc>
          <w:tcPr>
            <w:tcW w:w="1007" w:type="dxa"/>
            <w:gridSpan w:val="2"/>
            <w:vAlign w:val="center"/>
          </w:tcPr>
          <w:p w14:paraId="5A917BB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w:t>
            </w:r>
          </w:p>
        </w:tc>
        <w:tc>
          <w:tcPr>
            <w:tcW w:w="2695" w:type="dxa"/>
            <w:gridSpan w:val="2"/>
            <w:vAlign w:val="center"/>
          </w:tcPr>
          <w:p w14:paraId="28534F2A">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群众路（工农路－翘楚堂西侧道路）</w:t>
            </w:r>
          </w:p>
        </w:tc>
        <w:tc>
          <w:tcPr>
            <w:tcW w:w="1194" w:type="dxa"/>
            <w:vAlign w:val="center"/>
          </w:tcPr>
          <w:p w14:paraId="41096CC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70.80</w:t>
            </w:r>
          </w:p>
        </w:tc>
        <w:tc>
          <w:tcPr>
            <w:tcW w:w="1290" w:type="dxa"/>
            <w:gridSpan w:val="2"/>
            <w:vAlign w:val="center"/>
          </w:tcPr>
          <w:p w14:paraId="2ABE4AF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67.78</w:t>
            </w:r>
          </w:p>
        </w:tc>
        <w:tc>
          <w:tcPr>
            <w:tcW w:w="1290" w:type="dxa"/>
            <w:gridSpan w:val="2"/>
            <w:vAlign w:val="center"/>
          </w:tcPr>
          <w:p w14:paraId="698C49C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6C20E79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6B29377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138.58</w:t>
            </w:r>
          </w:p>
        </w:tc>
        <w:tc>
          <w:tcPr>
            <w:tcW w:w="937" w:type="dxa"/>
            <w:gridSpan w:val="2"/>
            <w:vAlign w:val="center"/>
          </w:tcPr>
          <w:p w14:paraId="116C676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2DCD184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4F19AE1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73933CC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2C9D0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230D1FE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1.4</w:t>
            </w:r>
          </w:p>
        </w:tc>
        <w:tc>
          <w:tcPr>
            <w:tcW w:w="2695" w:type="dxa"/>
            <w:gridSpan w:val="2"/>
            <w:vAlign w:val="center"/>
          </w:tcPr>
          <w:p w14:paraId="0AB275D7">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和平路(天宝路-玉龙街)</w:t>
            </w:r>
          </w:p>
        </w:tc>
        <w:tc>
          <w:tcPr>
            <w:tcW w:w="1194" w:type="dxa"/>
            <w:vAlign w:val="center"/>
          </w:tcPr>
          <w:p w14:paraId="72D6355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42.45</w:t>
            </w:r>
          </w:p>
        </w:tc>
        <w:tc>
          <w:tcPr>
            <w:tcW w:w="1290" w:type="dxa"/>
            <w:gridSpan w:val="2"/>
            <w:vAlign w:val="center"/>
          </w:tcPr>
          <w:p w14:paraId="5364A04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53.63</w:t>
            </w:r>
          </w:p>
        </w:tc>
        <w:tc>
          <w:tcPr>
            <w:tcW w:w="1290" w:type="dxa"/>
            <w:gridSpan w:val="2"/>
            <w:vAlign w:val="center"/>
          </w:tcPr>
          <w:p w14:paraId="427142A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1D8FA55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016F057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96.08</w:t>
            </w:r>
          </w:p>
        </w:tc>
        <w:tc>
          <w:tcPr>
            <w:tcW w:w="937" w:type="dxa"/>
            <w:gridSpan w:val="2"/>
            <w:vAlign w:val="center"/>
          </w:tcPr>
          <w:p w14:paraId="5E31D61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5C08E60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1ECD07A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2446721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6DBDE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69" w:hRule="atLeast"/>
        </w:trPr>
        <w:tc>
          <w:tcPr>
            <w:tcW w:w="1007" w:type="dxa"/>
            <w:gridSpan w:val="2"/>
            <w:vAlign w:val="center"/>
          </w:tcPr>
          <w:p w14:paraId="7B6E32B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1.5</w:t>
            </w:r>
          </w:p>
        </w:tc>
        <w:tc>
          <w:tcPr>
            <w:tcW w:w="2695" w:type="dxa"/>
            <w:gridSpan w:val="2"/>
            <w:vAlign w:val="center"/>
          </w:tcPr>
          <w:p w14:paraId="682C0011">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绿槐街（魏武大道-许州路）</w:t>
            </w:r>
          </w:p>
        </w:tc>
        <w:tc>
          <w:tcPr>
            <w:tcW w:w="1194" w:type="dxa"/>
            <w:vAlign w:val="center"/>
          </w:tcPr>
          <w:p w14:paraId="5E82465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65.66</w:t>
            </w:r>
          </w:p>
        </w:tc>
        <w:tc>
          <w:tcPr>
            <w:tcW w:w="1290" w:type="dxa"/>
            <w:gridSpan w:val="2"/>
            <w:vAlign w:val="center"/>
          </w:tcPr>
          <w:p w14:paraId="0113358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98.60</w:t>
            </w:r>
          </w:p>
        </w:tc>
        <w:tc>
          <w:tcPr>
            <w:tcW w:w="1290" w:type="dxa"/>
            <w:gridSpan w:val="2"/>
            <w:vAlign w:val="center"/>
          </w:tcPr>
          <w:p w14:paraId="2E5AFC8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A9E258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6445000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164.26</w:t>
            </w:r>
          </w:p>
        </w:tc>
        <w:tc>
          <w:tcPr>
            <w:tcW w:w="937" w:type="dxa"/>
            <w:gridSpan w:val="2"/>
            <w:vAlign w:val="center"/>
          </w:tcPr>
          <w:p w14:paraId="5DA872C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724F52D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7456B77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5F57979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2A7EB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5996839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1.6</w:t>
            </w:r>
          </w:p>
        </w:tc>
        <w:tc>
          <w:tcPr>
            <w:tcW w:w="2695" w:type="dxa"/>
            <w:gridSpan w:val="2"/>
            <w:vAlign w:val="center"/>
          </w:tcPr>
          <w:p w14:paraId="28199D48">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玉龙街（延安路-翠柳街）</w:t>
            </w:r>
          </w:p>
        </w:tc>
        <w:tc>
          <w:tcPr>
            <w:tcW w:w="1194" w:type="dxa"/>
            <w:vAlign w:val="center"/>
          </w:tcPr>
          <w:p w14:paraId="59E632A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6.38</w:t>
            </w:r>
          </w:p>
        </w:tc>
        <w:tc>
          <w:tcPr>
            <w:tcW w:w="1290" w:type="dxa"/>
            <w:gridSpan w:val="2"/>
            <w:vAlign w:val="center"/>
          </w:tcPr>
          <w:p w14:paraId="3F201F0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12.04</w:t>
            </w:r>
          </w:p>
        </w:tc>
        <w:tc>
          <w:tcPr>
            <w:tcW w:w="1290" w:type="dxa"/>
            <w:gridSpan w:val="2"/>
            <w:vAlign w:val="center"/>
          </w:tcPr>
          <w:p w14:paraId="01B4A15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C0304F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77DBC77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18.42</w:t>
            </w:r>
          </w:p>
        </w:tc>
        <w:tc>
          <w:tcPr>
            <w:tcW w:w="937" w:type="dxa"/>
            <w:gridSpan w:val="2"/>
            <w:vAlign w:val="center"/>
          </w:tcPr>
          <w:p w14:paraId="6D0CC48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532D0C8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0EAF240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1B17D9C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04879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40ACAD8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1.7</w:t>
            </w:r>
          </w:p>
        </w:tc>
        <w:tc>
          <w:tcPr>
            <w:tcW w:w="2695" w:type="dxa"/>
            <w:gridSpan w:val="2"/>
            <w:vAlign w:val="center"/>
          </w:tcPr>
          <w:p w14:paraId="0ABE4034">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翠柳路（玉龙街-鼎泰壹号院）</w:t>
            </w:r>
          </w:p>
        </w:tc>
        <w:tc>
          <w:tcPr>
            <w:tcW w:w="1194" w:type="dxa"/>
            <w:vAlign w:val="center"/>
          </w:tcPr>
          <w:p w14:paraId="029DC13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17.06</w:t>
            </w:r>
          </w:p>
        </w:tc>
        <w:tc>
          <w:tcPr>
            <w:tcW w:w="1290" w:type="dxa"/>
            <w:gridSpan w:val="2"/>
            <w:vAlign w:val="center"/>
          </w:tcPr>
          <w:p w14:paraId="4D2FBB1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21.22</w:t>
            </w:r>
          </w:p>
        </w:tc>
        <w:tc>
          <w:tcPr>
            <w:tcW w:w="1290" w:type="dxa"/>
            <w:gridSpan w:val="2"/>
            <w:vAlign w:val="center"/>
          </w:tcPr>
          <w:p w14:paraId="02207CA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5C74218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46A5B58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38.28</w:t>
            </w:r>
          </w:p>
        </w:tc>
        <w:tc>
          <w:tcPr>
            <w:tcW w:w="937" w:type="dxa"/>
            <w:gridSpan w:val="2"/>
            <w:vAlign w:val="center"/>
          </w:tcPr>
          <w:p w14:paraId="43478D7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36D2715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2023CAA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1D9059D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3433C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356E484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1.8</w:t>
            </w:r>
          </w:p>
        </w:tc>
        <w:tc>
          <w:tcPr>
            <w:tcW w:w="2695" w:type="dxa"/>
            <w:gridSpan w:val="2"/>
            <w:vAlign w:val="center"/>
          </w:tcPr>
          <w:p w14:paraId="3BD2708D">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兴华路（阳光大道-香港城）</w:t>
            </w:r>
          </w:p>
        </w:tc>
        <w:tc>
          <w:tcPr>
            <w:tcW w:w="1194" w:type="dxa"/>
            <w:vAlign w:val="center"/>
          </w:tcPr>
          <w:p w14:paraId="7729B1F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84.38</w:t>
            </w:r>
          </w:p>
        </w:tc>
        <w:tc>
          <w:tcPr>
            <w:tcW w:w="1290" w:type="dxa"/>
            <w:gridSpan w:val="2"/>
            <w:vAlign w:val="center"/>
          </w:tcPr>
          <w:p w14:paraId="512BFC3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94.62</w:t>
            </w:r>
          </w:p>
        </w:tc>
        <w:tc>
          <w:tcPr>
            <w:tcW w:w="1290" w:type="dxa"/>
            <w:gridSpan w:val="2"/>
            <w:vAlign w:val="center"/>
          </w:tcPr>
          <w:p w14:paraId="67450C6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61D7A4D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5C77C6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179.00</w:t>
            </w:r>
          </w:p>
        </w:tc>
        <w:tc>
          <w:tcPr>
            <w:tcW w:w="937" w:type="dxa"/>
            <w:gridSpan w:val="2"/>
            <w:vAlign w:val="center"/>
          </w:tcPr>
          <w:p w14:paraId="2682539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6BDC8E2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3FE2A75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45F3F7A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56AD3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5B04808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1.9</w:t>
            </w:r>
          </w:p>
        </w:tc>
        <w:tc>
          <w:tcPr>
            <w:tcW w:w="2695" w:type="dxa"/>
            <w:gridSpan w:val="2"/>
            <w:vAlign w:val="center"/>
          </w:tcPr>
          <w:p w14:paraId="6C5E15DC">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许由路(仓库路-骏景溪悦)</w:t>
            </w:r>
          </w:p>
        </w:tc>
        <w:tc>
          <w:tcPr>
            <w:tcW w:w="1194" w:type="dxa"/>
            <w:vAlign w:val="center"/>
          </w:tcPr>
          <w:p w14:paraId="3EF8767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13.49</w:t>
            </w:r>
          </w:p>
        </w:tc>
        <w:tc>
          <w:tcPr>
            <w:tcW w:w="1290" w:type="dxa"/>
            <w:gridSpan w:val="2"/>
            <w:vAlign w:val="center"/>
          </w:tcPr>
          <w:p w14:paraId="77B9F36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10.81</w:t>
            </w:r>
          </w:p>
        </w:tc>
        <w:tc>
          <w:tcPr>
            <w:tcW w:w="1290" w:type="dxa"/>
            <w:gridSpan w:val="2"/>
            <w:vAlign w:val="center"/>
          </w:tcPr>
          <w:p w14:paraId="241E7C0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192D23B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485E476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24.30</w:t>
            </w:r>
          </w:p>
        </w:tc>
        <w:tc>
          <w:tcPr>
            <w:tcW w:w="937" w:type="dxa"/>
            <w:gridSpan w:val="2"/>
            <w:vAlign w:val="center"/>
          </w:tcPr>
          <w:p w14:paraId="63BCB9A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77FBB8C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5ECC1AC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5C285D4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71991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1EEEAC2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1.10</w:t>
            </w:r>
          </w:p>
        </w:tc>
        <w:tc>
          <w:tcPr>
            <w:tcW w:w="2695" w:type="dxa"/>
            <w:gridSpan w:val="2"/>
            <w:vAlign w:val="center"/>
          </w:tcPr>
          <w:p w14:paraId="1EE1A915">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玉龙街（五一路-铁路）</w:t>
            </w:r>
          </w:p>
        </w:tc>
        <w:tc>
          <w:tcPr>
            <w:tcW w:w="1194" w:type="dxa"/>
            <w:vAlign w:val="center"/>
          </w:tcPr>
          <w:p w14:paraId="22E9D90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40.29</w:t>
            </w:r>
          </w:p>
        </w:tc>
        <w:tc>
          <w:tcPr>
            <w:tcW w:w="1290" w:type="dxa"/>
            <w:gridSpan w:val="2"/>
            <w:vAlign w:val="center"/>
          </w:tcPr>
          <w:p w14:paraId="4A72886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54.58</w:t>
            </w:r>
          </w:p>
        </w:tc>
        <w:tc>
          <w:tcPr>
            <w:tcW w:w="1290" w:type="dxa"/>
            <w:gridSpan w:val="2"/>
            <w:vAlign w:val="center"/>
          </w:tcPr>
          <w:p w14:paraId="03B4B28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60C608E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351663B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94.87</w:t>
            </w:r>
          </w:p>
        </w:tc>
        <w:tc>
          <w:tcPr>
            <w:tcW w:w="937" w:type="dxa"/>
            <w:gridSpan w:val="2"/>
            <w:vAlign w:val="center"/>
          </w:tcPr>
          <w:p w14:paraId="0949E3D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45E4C49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702B3A2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3EDC338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56BD6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9" w:hRule="atLeast"/>
        </w:trPr>
        <w:tc>
          <w:tcPr>
            <w:tcW w:w="1007" w:type="dxa"/>
            <w:gridSpan w:val="2"/>
            <w:vAlign w:val="center"/>
          </w:tcPr>
          <w:p w14:paraId="384C3B8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1.11</w:t>
            </w:r>
          </w:p>
        </w:tc>
        <w:tc>
          <w:tcPr>
            <w:tcW w:w="2695" w:type="dxa"/>
            <w:gridSpan w:val="2"/>
            <w:vAlign w:val="center"/>
          </w:tcPr>
          <w:p w14:paraId="76757CE4">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兴华路(许由路-新兴路)</w:t>
            </w:r>
          </w:p>
        </w:tc>
        <w:tc>
          <w:tcPr>
            <w:tcW w:w="1194" w:type="dxa"/>
            <w:vAlign w:val="center"/>
          </w:tcPr>
          <w:p w14:paraId="66D0311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143.32</w:t>
            </w:r>
          </w:p>
        </w:tc>
        <w:tc>
          <w:tcPr>
            <w:tcW w:w="1290" w:type="dxa"/>
            <w:gridSpan w:val="2"/>
            <w:vAlign w:val="center"/>
          </w:tcPr>
          <w:p w14:paraId="1F22C7E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124.98</w:t>
            </w:r>
          </w:p>
        </w:tc>
        <w:tc>
          <w:tcPr>
            <w:tcW w:w="1290" w:type="dxa"/>
            <w:gridSpan w:val="2"/>
            <w:vAlign w:val="center"/>
          </w:tcPr>
          <w:p w14:paraId="3538F95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34347EE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48BD2B0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268.30</w:t>
            </w:r>
          </w:p>
        </w:tc>
        <w:tc>
          <w:tcPr>
            <w:tcW w:w="937" w:type="dxa"/>
            <w:gridSpan w:val="2"/>
            <w:vAlign w:val="center"/>
          </w:tcPr>
          <w:p w14:paraId="0798B16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76AEAD5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78E7F53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6135747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60A7C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9" w:hRule="atLeast"/>
        </w:trPr>
        <w:tc>
          <w:tcPr>
            <w:tcW w:w="1007" w:type="dxa"/>
            <w:gridSpan w:val="2"/>
            <w:vAlign w:val="center"/>
          </w:tcPr>
          <w:p w14:paraId="6E0EC2C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1.12</w:t>
            </w:r>
          </w:p>
        </w:tc>
        <w:tc>
          <w:tcPr>
            <w:tcW w:w="2695" w:type="dxa"/>
            <w:gridSpan w:val="2"/>
            <w:vAlign w:val="center"/>
          </w:tcPr>
          <w:p w14:paraId="7B11FF8D">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工农路（许由路－群众路）</w:t>
            </w:r>
          </w:p>
        </w:tc>
        <w:tc>
          <w:tcPr>
            <w:tcW w:w="1194" w:type="dxa"/>
            <w:vAlign w:val="center"/>
          </w:tcPr>
          <w:p w14:paraId="60EA9F7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139.29</w:t>
            </w:r>
          </w:p>
        </w:tc>
        <w:tc>
          <w:tcPr>
            <w:tcW w:w="1290" w:type="dxa"/>
            <w:gridSpan w:val="2"/>
            <w:vAlign w:val="center"/>
          </w:tcPr>
          <w:p w14:paraId="633CC8E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86.32</w:t>
            </w:r>
          </w:p>
        </w:tc>
        <w:tc>
          <w:tcPr>
            <w:tcW w:w="1290" w:type="dxa"/>
            <w:gridSpan w:val="2"/>
            <w:vAlign w:val="center"/>
          </w:tcPr>
          <w:p w14:paraId="7EFC0D7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71711B1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56274D3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225.61</w:t>
            </w:r>
          </w:p>
        </w:tc>
        <w:tc>
          <w:tcPr>
            <w:tcW w:w="937" w:type="dxa"/>
            <w:gridSpan w:val="2"/>
            <w:vAlign w:val="center"/>
          </w:tcPr>
          <w:p w14:paraId="56F3ADA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3AD2629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19D8FC7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3FC7405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658D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7DA8B90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1.13</w:t>
            </w:r>
          </w:p>
        </w:tc>
        <w:tc>
          <w:tcPr>
            <w:tcW w:w="2695" w:type="dxa"/>
            <w:gridSpan w:val="2"/>
            <w:vAlign w:val="center"/>
          </w:tcPr>
          <w:p w14:paraId="4A9EC4F3">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尚德路(魏文路-魏武大道)</w:t>
            </w:r>
          </w:p>
        </w:tc>
        <w:tc>
          <w:tcPr>
            <w:tcW w:w="1194" w:type="dxa"/>
            <w:vAlign w:val="center"/>
          </w:tcPr>
          <w:p w14:paraId="34003E4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73.36</w:t>
            </w:r>
          </w:p>
        </w:tc>
        <w:tc>
          <w:tcPr>
            <w:tcW w:w="1290" w:type="dxa"/>
            <w:gridSpan w:val="2"/>
            <w:vAlign w:val="center"/>
          </w:tcPr>
          <w:p w14:paraId="1788DB0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167.33</w:t>
            </w:r>
          </w:p>
        </w:tc>
        <w:tc>
          <w:tcPr>
            <w:tcW w:w="1290" w:type="dxa"/>
            <w:gridSpan w:val="2"/>
            <w:vAlign w:val="center"/>
          </w:tcPr>
          <w:p w14:paraId="491E0FD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9D227E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5BA2A2C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240.69</w:t>
            </w:r>
          </w:p>
        </w:tc>
        <w:tc>
          <w:tcPr>
            <w:tcW w:w="937" w:type="dxa"/>
            <w:gridSpan w:val="2"/>
            <w:vAlign w:val="center"/>
          </w:tcPr>
          <w:p w14:paraId="4371C0E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75D0023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4E40765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5804FE0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896A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6DF4FE6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1.14</w:t>
            </w:r>
          </w:p>
        </w:tc>
        <w:tc>
          <w:tcPr>
            <w:tcW w:w="2695" w:type="dxa"/>
            <w:gridSpan w:val="2"/>
            <w:vAlign w:val="center"/>
          </w:tcPr>
          <w:p w14:paraId="52414A3C">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龙祥北路(天宝路-珑川府)</w:t>
            </w:r>
          </w:p>
        </w:tc>
        <w:tc>
          <w:tcPr>
            <w:tcW w:w="1194" w:type="dxa"/>
            <w:vAlign w:val="center"/>
          </w:tcPr>
          <w:p w14:paraId="3CB88C2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268.28</w:t>
            </w:r>
          </w:p>
        </w:tc>
        <w:tc>
          <w:tcPr>
            <w:tcW w:w="1290" w:type="dxa"/>
            <w:gridSpan w:val="2"/>
            <w:vAlign w:val="center"/>
          </w:tcPr>
          <w:p w14:paraId="7CF15BD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292.88</w:t>
            </w:r>
          </w:p>
        </w:tc>
        <w:tc>
          <w:tcPr>
            <w:tcW w:w="1290" w:type="dxa"/>
            <w:gridSpan w:val="2"/>
            <w:vAlign w:val="center"/>
          </w:tcPr>
          <w:p w14:paraId="349CE6D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09AFEC5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174ED3A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561.16</w:t>
            </w:r>
          </w:p>
        </w:tc>
        <w:tc>
          <w:tcPr>
            <w:tcW w:w="937" w:type="dxa"/>
            <w:gridSpan w:val="2"/>
            <w:vAlign w:val="center"/>
          </w:tcPr>
          <w:p w14:paraId="5ADF714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525AA3E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7642F5F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37F0BB4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0AAF2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406925A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1.15</w:t>
            </w:r>
          </w:p>
        </w:tc>
        <w:tc>
          <w:tcPr>
            <w:tcW w:w="2695" w:type="dxa"/>
            <w:gridSpan w:val="2"/>
            <w:vAlign w:val="center"/>
          </w:tcPr>
          <w:p w14:paraId="1FCA30FA">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许州路(天宝路-南海街)</w:t>
            </w:r>
          </w:p>
        </w:tc>
        <w:tc>
          <w:tcPr>
            <w:tcW w:w="1194" w:type="dxa"/>
            <w:vAlign w:val="center"/>
          </w:tcPr>
          <w:p w14:paraId="7AA7265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131.25</w:t>
            </w:r>
          </w:p>
        </w:tc>
        <w:tc>
          <w:tcPr>
            <w:tcW w:w="1290" w:type="dxa"/>
            <w:gridSpan w:val="2"/>
            <w:vAlign w:val="center"/>
          </w:tcPr>
          <w:p w14:paraId="1330691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148.21</w:t>
            </w:r>
          </w:p>
        </w:tc>
        <w:tc>
          <w:tcPr>
            <w:tcW w:w="1290" w:type="dxa"/>
            <w:gridSpan w:val="2"/>
            <w:vAlign w:val="center"/>
          </w:tcPr>
          <w:p w14:paraId="5F6CF40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36C05BE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0FD93F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279.46</w:t>
            </w:r>
          </w:p>
        </w:tc>
        <w:tc>
          <w:tcPr>
            <w:tcW w:w="937" w:type="dxa"/>
            <w:gridSpan w:val="2"/>
            <w:vAlign w:val="center"/>
          </w:tcPr>
          <w:p w14:paraId="55502B7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6D18517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199B27F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5D4165B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6462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30EA354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1.16</w:t>
            </w:r>
          </w:p>
        </w:tc>
        <w:tc>
          <w:tcPr>
            <w:tcW w:w="2695" w:type="dxa"/>
            <w:gridSpan w:val="2"/>
            <w:vAlign w:val="center"/>
          </w:tcPr>
          <w:p w14:paraId="6DF45591">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仓库路(振兴路-广杰澜溪公馆)</w:t>
            </w:r>
          </w:p>
        </w:tc>
        <w:tc>
          <w:tcPr>
            <w:tcW w:w="1194" w:type="dxa"/>
            <w:vAlign w:val="center"/>
          </w:tcPr>
          <w:p w14:paraId="2FAEC5E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10.11</w:t>
            </w:r>
          </w:p>
        </w:tc>
        <w:tc>
          <w:tcPr>
            <w:tcW w:w="1290" w:type="dxa"/>
            <w:gridSpan w:val="2"/>
            <w:vAlign w:val="center"/>
          </w:tcPr>
          <w:p w14:paraId="06D8E28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10.28</w:t>
            </w:r>
          </w:p>
        </w:tc>
        <w:tc>
          <w:tcPr>
            <w:tcW w:w="1290" w:type="dxa"/>
            <w:gridSpan w:val="2"/>
            <w:vAlign w:val="center"/>
          </w:tcPr>
          <w:p w14:paraId="6051D54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358F6FC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4EC0F75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20.39</w:t>
            </w:r>
          </w:p>
        </w:tc>
        <w:tc>
          <w:tcPr>
            <w:tcW w:w="937" w:type="dxa"/>
            <w:gridSpan w:val="2"/>
            <w:vAlign w:val="center"/>
          </w:tcPr>
          <w:p w14:paraId="122BB04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2F492A5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3F951D0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6B29C60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86FC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19C0167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1.17</w:t>
            </w:r>
          </w:p>
        </w:tc>
        <w:tc>
          <w:tcPr>
            <w:tcW w:w="2695" w:type="dxa"/>
            <w:gridSpan w:val="2"/>
            <w:vAlign w:val="center"/>
          </w:tcPr>
          <w:p w14:paraId="6C67B610">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天顺街（五一路-铁路）</w:t>
            </w:r>
          </w:p>
        </w:tc>
        <w:tc>
          <w:tcPr>
            <w:tcW w:w="1194" w:type="dxa"/>
            <w:vAlign w:val="center"/>
          </w:tcPr>
          <w:p w14:paraId="36AB996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23.27</w:t>
            </w:r>
          </w:p>
        </w:tc>
        <w:tc>
          <w:tcPr>
            <w:tcW w:w="1290" w:type="dxa"/>
            <w:gridSpan w:val="2"/>
            <w:vAlign w:val="center"/>
          </w:tcPr>
          <w:p w14:paraId="4E35565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15.55</w:t>
            </w:r>
          </w:p>
        </w:tc>
        <w:tc>
          <w:tcPr>
            <w:tcW w:w="1290" w:type="dxa"/>
            <w:gridSpan w:val="2"/>
            <w:vAlign w:val="center"/>
          </w:tcPr>
          <w:p w14:paraId="09D22D9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4CE93E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0064F7C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38.82</w:t>
            </w:r>
          </w:p>
        </w:tc>
        <w:tc>
          <w:tcPr>
            <w:tcW w:w="937" w:type="dxa"/>
            <w:gridSpan w:val="2"/>
            <w:vAlign w:val="center"/>
          </w:tcPr>
          <w:p w14:paraId="0746516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7C87773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771CC2F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507288A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01C35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5970264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1.18</w:t>
            </w:r>
          </w:p>
        </w:tc>
        <w:tc>
          <w:tcPr>
            <w:tcW w:w="2695" w:type="dxa"/>
            <w:gridSpan w:val="2"/>
            <w:vAlign w:val="center"/>
          </w:tcPr>
          <w:p w14:paraId="0839301E">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兴业路（建安大道-安和街）</w:t>
            </w:r>
          </w:p>
        </w:tc>
        <w:tc>
          <w:tcPr>
            <w:tcW w:w="1194" w:type="dxa"/>
            <w:vAlign w:val="center"/>
          </w:tcPr>
          <w:p w14:paraId="25591DD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19.57</w:t>
            </w:r>
          </w:p>
        </w:tc>
        <w:tc>
          <w:tcPr>
            <w:tcW w:w="1290" w:type="dxa"/>
            <w:gridSpan w:val="2"/>
            <w:vAlign w:val="center"/>
          </w:tcPr>
          <w:p w14:paraId="41A2657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14.41</w:t>
            </w:r>
          </w:p>
        </w:tc>
        <w:tc>
          <w:tcPr>
            <w:tcW w:w="1290" w:type="dxa"/>
            <w:gridSpan w:val="2"/>
            <w:vAlign w:val="center"/>
          </w:tcPr>
          <w:p w14:paraId="42EC602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18FFDC0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79B4157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33.98</w:t>
            </w:r>
          </w:p>
        </w:tc>
        <w:tc>
          <w:tcPr>
            <w:tcW w:w="937" w:type="dxa"/>
            <w:gridSpan w:val="2"/>
            <w:vAlign w:val="center"/>
          </w:tcPr>
          <w:p w14:paraId="019026D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1AC1916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032B3CA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021C90F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094DE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570" w:hRule="atLeast"/>
        </w:trPr>
        <w:tc>
          <w:tcPr>
            <w:tcW w:w="1007" w:type="dxa"/>
            <w:gridSpan w:val="2"/>
            <w:vAlign w:val="center"/>
          </w:tcPr>
          <w:p w14:paraId="7C42A59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1.19</w:t>
            </w:r>
          </w:p>
        </w:tc>
        <w:tc>
          <w:tcPr>
            <w:tcW w:w="2695" w:type="dxa"/>
            <w:gridSpan w:val="2"/>
            <w:vAlign w:val="center"/>
          </w:tcPr>
          <w:p w14:paraId="09B44578">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永昌东路（青梅路-烟草研究中心）</w:t>
            </w:r>
          </w:p>
        </w:tc>
        <w:tc>
          <w:tcPr>
            <w:tcW w:w="1194" w:type="dxa"/>
            <w:vAlign w:val="center"/>
          </w:tcPr>
          <w:p w14:paraId="27FBE2F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20.44</w:t>
            </w:r>
          </w:p>
        </w:tc>
        <w:tc>
          <w:tcPr>
            <w:tcW w:w="1290" w:type="dxa"/>
            <w:gridSpan w:val="2"/>
            <w:vAlign w:val="center"/>
          </w:tcPr>
          <w:p w14:paraId="1224429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61.49</w:t>
            </w:r>
          </w:p>
        </w:tc>
        <w:tc>
          <w:tcPr>
            <w:tcW w:w="1290" w:type="dxa"/>
            <w:gridSpan w:val="2"/>
            <w:vAlign w:val="center"/>
          </w:tcPr>
          <w:p w14:paraId="0121DC9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4506FB8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5CBC41F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81.93</w:t>
            </w:r>
          </w:p>
        </w:tc>
        <w:tc>
          <w:tcPr>
            <w:tcW w:w="937" w:type="dxa"/>
            <w:gridSpan w:val="2"/>
            <w:vAlign w:val="center"/>
          </w:tcPr>
          <w:p w14:paraId="36D0CF9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30541A1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11A9487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4549FFF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61C18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471" w:hRule="atLeast"/>
        </w:trPr>
        <w:tc>
          <w:tcPr>
            <w:tcW w:w="1007" w:type="dxa"/>
            <w:gridSpan w:val="2"/>
            <w:vAlign w:val="center"/>
          </w:tcPr>
          <w:p w14:paraId="283934A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1.20</w:t>
            </w:r>
          </w:p>
        </w:tc>
        <w:tc>
          <w:tcPr>
            <w:tcW w:w="2695" w:type="dxa"/>
            <w:gridSpan w:val="2"/>
            <w:vAlign w:val="center"/>
          </w:tcPr>
          <w:p w14:paraId="1CB80375">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莲城大道（魏文路－孙湾新苑）</w:t>
            </w:r>
          </w:p>
        </w:tc>
        <w:tc>
          <w:tcPr>
            <w:tcW w:w="1194" w:type="dxa"/>
            <w:vAlign w:val="center"/>
          </w:tcPr>
          <w:p w14:paraId="268E0ED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81.32</w:t>
            </w:r>
          </w:p>
        </w:tc>
        <w:tc>
          <w:tcPr>
            <w:tcW w:w="1290" w:type="dxa"/>
            <w:gridSpan w:val="2"/>
            <w:vAlign w:val="center"/>
          </w:tcPr>
          <w:p w14:paraId="7226987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105.01</w:t>
            </w:r>
          </w:p>
        </w:tc>
        <w:tc>
          <w:tcPr>
            <w:tcW w:w="1290" w:type="dxa"/>
            <w:gridSpan w:val="2"/>
            <w:vAlign w:val="center"/>
          </w:tcPr>
          <w:p w14:paraId="72C2C66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4E419AC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61F0331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186.33</w:t>
            </w:r>
          </w:p>
        </w:tc>
        <w:tc>
          <w:tcPr>
            <w:tcW w:w="937" w:type="dxa"/>
            <w:gridSpan w:val="2"/>
            <w:vAlign w:val="center"/>
          </w:tcPr>
          <w:p w14:paraId="427DDC5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464F018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523992E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31007C4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63BD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471" w:hRule="atLeast"/>
        </w:trPr>
        <w:tc>
          <w:tcPr>
            <w:tcW w:w="1007" w:type="dxa"/>
            <w:gridSpan w:val="2"/>
            <w:vAlign w:val="center"/>
          </w:tcPr>
          <w:p w14:paraId="2838B69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1.21</w:t>
            </w:r>
          </w:p>
        </w:tc>
        <w:tc>
          <w:tcPr>
            <w:tcW w:w="2695" w:type="dxa"/>
            <w:gridSpan w:val="2"/>
            <w:vAlign w:val="center"/>
          </w:tcPr>
          <w:p w14:paraId="4E51C1B8">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安和街（三里桥路-金石许都府）</w:t>
            </w:r>
          </w:p>
        </w:tc>
        <w:tc>
          <w:tcPr>
            <w:tcW w:w="1194" w:type="dxa"/>
            <w:vAlign w:val="center"/>
          </w:tcPr>
          <w:p w14:paraId="1DDAEB7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14.97</w:t>
            </w:r>
          </w:p>
        </w:tc>
        <w:tc>
          <w:tcPr>
            <w:tcW w:w="1290" w:type="dxa"/>
            <w:gridSpan w:val="2"/>
            <w:vAlign w:val="center"/>
          </w:tcPr>
          <w:p w14:paraId="6719C7A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36.08</w:t>
            </w:r>
          </w:p>
        </w:tc>
        <w:tc>
          <w:tcPr>
            <w:tcW w:w="1290" w:type="dxa"/>
            <w:gridSpan w:val="2"/>
            <w:vAlign w:val="center"/>
          </w:tcPr>
          <w:p w14:paraId="63561FD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760FAB2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836F1F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51.05</w:t>
            </w:r>
          </w:p>
        </w:tc>
        <w:tc>
          <w:tcPr>
            <w:tcW w:w="937" w:type="dxa"/>
            <w:gridSpan w:val="2"/>
            <w:vAlign w:val="center"/>
          </w:tcPr>
          <w:p w14:paraId="18310F0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2291177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5EE55DB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643764B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2C60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471" w:hRule="atLeast"/>
        </w:trPr>
        <w:tc>
          <w:tcPr>
            <w:tcW w:w="1007" w:type="dxa"/>
            <w:gridSpan w:val="2"/>
            <w:vAlign w:val="center"/>
          </w:tcPr>
          <w:p w14:paraId="1411277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1.22</w:t>
            </w:r>
          </w:p>
        </w:tc>
        <w:tc>
          <w:tcPr>
            <w:tcW w:w="2695" w:type="dxa"/>
            <w:gridSpan w:val="2"/>
            <w:vAlign w:val="center"/>
          </w:tcPr>
          <w:p w14:paraId="3032285E">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潩水路（许由路－金域蓝湾）</w:t>
            </w:r>
          </w:p>
        </w:tc>
        <w:tc>
          <w:tcPr>
            <w:tcW w:w="1194" w:type="dxa"/>
            <w:vAlign w:val="center"/>
          </w:tcPr>
          <w:p w14:paraId="4269B6B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19.71</w:t>
            </w:r>
          </w:p>
        </w:tc>
        <w:tc>
          <w:tcPr>
            <w:tcW w:w="1290" w:type="dxa"/>
            <w:gridSpan w:val="2"/>
            <w:vAlign w:val="center"/>
          </w:tcPr>
          <w:p w14:paraId="2FCCC8F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56.59</w:t>
            </w:r>
          </w:p>
        </w:tc>
        <w:tc>
          <w:tcPr>
            <w:tcW w:w="1290" w:type="dxa"/>
            <w:gridSpan w:val="2"/>
            <w:vAlign w:val="center"/>
          </w:tcPr>
          <w:p w14:paraId="17D5D91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08E1228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4DAD03E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76.30</w:t>
            </w:r>
          </w:p>
        </w:tc>
        <w:tc>
          <w:tcPr>
            <w:tcW w:w="937" w:type="dxa"/>
            <w:gridSpan w:val="2"/>
            <w:vAlign w:val="center"/>
          </w:tcPr>
          <w:p w14:paraId="783812E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1671D6E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2C1D9E0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486D21F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E36D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471" w:hRule="atLeast"/>
        </w:trPr>
        <w:tc>
          <w:tcPr>
            <w:tcW w:w="1007" w:type="dxa"/>
            <w:gridSpan w:val="2"/>
            <w:vAlign w:val="center"/>
          </w:tcPr>
          <w:p w14:paraId="64A8E36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1.23</w:t>
            </w:r>
          </w:p>
        </w:tc>
        <w:tc>
          <w:tcPr>
            <w:tcW w:w="2695" w:type="dxa"/>
            <w:gridSpan w:val="2"/>
            <w:vAlign w:val="center"/>
          </w:tcPr>
          <w:p w14:paraId="62B4F5D3">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志合府支管（莲城大道-志合府）</w:t>
            </w:r>
          </w:p>
        </w:tc>
        <w:tc>
          <w:tcPr>
            <w:tcW w:w="1194" w:type="dxa"/>
            <w:vAlign w:val="center"/>
          </w:tcPr>
          <w:p w14:paraId="119060E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15.07</w:t>
            </w:r>
          </w:p>
        </w:tc>
        <w:tc>
          <w:tcPr>
            <w:tcW w:w="1290" w:type="dxa"/>
            <w:gridSpan w:val="2"/>
            <w:vAlign w:val="center"/>
          </w:tcPr>
          <w:p w14:paraId="1AA1CF1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16.06</w:t>
            </w:r>
          </w:p>
        </w:tc>
        <w:tc>
          <w:tcPr>
            <w:tcW w:w="1290" w:type="dxa"/>
            <w:gridSpan w:val="2"/>
            <w:vAlign w:val="center"/>
          </w:tcPr>
          <w:p w14:paraId="0D09881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747B9CF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77CDB3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31.13</w:t>
            </w:r>
          </w:p>
        </w:tc>
        <w:tc>
          <w:tcPr>
            <w:tcW w:w="937" w:type="dxa"/>
            <w:gridSpan w:val="2"/>
            <w:vAlign w:val="center"/>
          </w:tcPr>
          <w:p w14:paraId="4D40000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457DE48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5C5935F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06F8553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BA9E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471" w:hRule="atLeast"/>
        </w:trPr>
        <w:tc>
          <w:tcPr>
            <w:tcW w:w="1007" w:type="dxa"/>
            <w:gridSpan w:val="2"/>
            <w:vAlign w:val="center"/>
          </w:tcPr>
          <w:p w14:paraId="3265776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1.24</w:t>
            </w:r>
          </w:p>
        </w:tc>
        <w:tc>
          <w:tcPr>
            <w:tcW w:w="2695" w:type="dxa"/>
            <w:gridSpan w:val="2"/>
            <w:vAlign w:val="center"/>
          </w:tcPr>
          <w:p w14:paraId="218011EB">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塔东路（许都路-悦秀雅居）</w:t>
            </w:r>
          </w:p>
        </w:tc>
        <w:tc>
          <w:tcPr>
            <w:tcW w:w="1194" w:type="dxa"/>
            <w:vAlign w:val="center"/>
          </w:tcPr>
          <w:p w14:paraId="07E2E3B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2.81</w:t>
            </w:r>
          </w:p>
        </w:tc>
        <w:tc>
          <w:tcPr>
            <w:tcW w:w="1290" w:type="dxa"/>
            <w:gridSpan w:val="2"/>
            <w:vAlign w:val="center"/>
          </w:tcPr>
          <w:p w14:paraId="2335F00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10.59</w:t>
            </w:r>
          </w:p>
        </w:tc>
        <w:tc>
          <w:tcPr>
            <w:tcW w:w="1290" w:type="dxa"/>
            <w:gridSpan w:val="2"/>
            <w:vAlign w:val="center"/>
          </w:tcPr>
          <w:p w14:paraId="5BE383B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6D1F1FC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98FBAD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13.40</w:t>
            </w:r>
          </w:p>
        </w:tc>
        <w:tc>
          <w:tcPr>
            <w:tcW w:w="937" w:type="dxa"/>
            <w:gridSpan w:val="2"/>
            <w:vAlign w:val="center"/>
          </w:tcPr>
          <w:p w14:paraId="0545122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01100F3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29B469C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4BA53CE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389CF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471" w:hRule="atLeast"/>
        </w:trPr>
        <w:tc>
          <w:tcPr>
            <w:tcW w:w="1007" w:type="dxa"/>
            <w:gridSpan w:val="2"/>
            <w:vAlign w:val="center"/>
          </w:tcPr>
          <w:p w14:paraId="06CA714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1.25</w:t>
            </w:r>
          </w:p>
        </w:tc>
        <w:tc>
          <w:tcPr>
            <w:tcW w:w="2695" w:type="dxa"/>
            <w:gridSpan w:val="2"/>
            <w:vAlign w:val="center"/>
          </w:tcPr>
          <w:p w14:paraId="41EE5556">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恒大东樾（规划路（东苑街-八一路））</w:t>
            </w:r>
          </w:p>
        </w:tc>
        <w:tc>
          <w:tcPr>
            <w:tcW w:w="1194" w:type="dxa"/>
            <w:vAlign w:val="center"/>
          </w:tcPr>
          <w:p w14:paraId="4BA51A4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31.46</w:t>
            </w:r>
          </w:p>
        </w:tc>
        <w:tc>
          <w:tcPr>
            <w:tcW w:w="1290" w:type="dxa"/>
            <w:gridSpan w:val="2"/>
            <w:vAlign w:val="center"/>
          </w:tcPr>
          <w:p w14:paraId="6575D60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36.09</w:t>
            </w:r>
          </w:p>
        </w:tc>
        <w:tc>
          <w:tcPr>
            <w:tcW w:w="1290" w:type="dxa"/>
            <w:gridSpan w:val="2"/>
            <w:vAlign w:val="center"/>
          </w:tcPr>
          <w:p w14:paraId="08D376C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4FB1A8F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0B13D87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67.55</w:t>
            </w:r>
          </w:p>
        </w:tc>
        <w:tc>
          <w:tcPr>
            <w:tcW w:w="937" w:type="dxa"/>
            <w:gridSpan w:val="2"/>
            <w:vAlign w:val="center"/>
          </w:tcPr>
          <w:p w14:paraId="16D504E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653384F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3044CCD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30D8313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565B6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471" w:hRule="atLeast"/>
        </w:trPr>
        <w:tc>
          <w:tcPr>
            <w:tcW w:w="1007" w:type="dxa"/>
            <w:gridSpan w:val="2"/>
            <w:vAlign w:val="center"/>
          </w:tcPr>
          <w:p w14:paraId="3EDD878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1.26</w:t>
            </w:r>
          </w:p>
        </w:tc>
        <w:tc>
          <w:tcPr>
            <w:tcW w:w="2695" w:type="dxa"/>
            <w:gridSpan w:val="2"/>
            <w:vAlign w:val="center"/>
          </w:tcPr>
          <w:p w14:paraId="1F7430EC">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骏景中央公园小区一期、骏景中央公园小区二期</w:t>
            </w:r>
          </w:p>
        </w:tc>
        <w:tc>
          <w:tcPr>
            <w:tcW w:w="1194" w:type="dxa"/>
            <w:vAlign w:val="center"/>
          </w:tcPr>
          <w:p w14:paraId="7AC17A1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31.55</w:t>
            </w:r>
          </w:p>
        </w:tc>
        <w:tc>
          <w:tcPr>
            <w:tcW w:w="1290" w:type="dxa"/>
            <w:gridSpan w:val="2"/>
            <w:vAlign w:val="center"/>
          </w:tcPr>
          <w:p w14:paraId="3834568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49.28</w:t>
            </w:r>
          </w:p>
        </w:tc>
        <w:tc>
          <w:tcPr>
            <w:tcW w:w="1290" w:type="dxa"/>
            <w:gridSpan w:val="2"/>
            <w:vAlign w:val="center"/>
          </w:tcPr>
          <w:p w14:paraId="6028C05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4D24D4B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6DE096F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80.83</w:t>
            </w:r>
          </w:p>
        </w:tc>
        <w:tc>
          <w:tcPr>
            <w:tcW w:w="937" w:type="dxa"/>
            <w:gridSpan w:val="2"/>
            <w:vAlign w:val="center"/>
          </w:tcPr>
          <w:p w14:paraId="0A1527E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7C738D7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6BF9E2D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119B575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241C5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471" w:hRule="atLeast"/>
        </w:trPr>
        <w:tc>
          <w:tcPr>
            <w:tcW w:w="1007" w:type="dxa"/>
            <w:gridSpan w:val="2"/>
            <w:vAlign w:val="center"/>
          </w:tcPr>
          <w:p w14:paraId="6D05EA9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1.27</w:t>
            </w:r>
          </w:p>
        </w:tc>
        <w:tc>
          <w:tcPr>
            <w:tcW w:w="2695" w:type="dxa"/>
            <w:gridSpan w:val="2"/>
            <w:vAlign w:val="center"/>
          </w:tcPr>
          <w:p w14:paraId="5B0E87D0">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建业山海云筑</w:t>
            </w:r>
          </w:p>
        </w:tc>
        <w:tc>
          <w:tcPr>
            <w:tcW w:w="1194" w:type="dxa"/>
            <w:vAlign w:val="center"/>
          </w:tcPr>
          <w:p w14:paraId="605517B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7.32</w:t>
            </w:r>
          </w:p>
        </w:tc>
        <w:tc>
          <w:tcPr>
            <w:tcW w:w="1290" w:type="dxa"/>
            <w:gridSpan w:val="2"/>
            <w:vAlign w:val="center"/>
          </w:tcPr>
          <w:p w14:paraId="1E2262C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5.40</w:t>
            </w:r>
          </w:p>
        </w:tc>
        <w:tc>
          <w:tcPr>
            <w:tcW w:w="1290" w:type="dxa"/>
            <w:gridSpan w:val="2"/>
            <w:vAlign w:val="center"/>
          </w:tcPr>
          <w:p w14:paraId="7ACBF9D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7FB8FD3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446D84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12.72</w:t>
            </w:r>
          </w:p>
        </w:tc>
        <w:tc>
          <w:tcPr>
            <w:tcW w:w="937" w:type="dxa"/>
            <w:gridSpan w:val="2"/>
            <w:vAlign w:val="center"/>
          </w:tcPr>
          <w:p w14:paraId="1458C73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031E87B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0F4B85F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5B07C20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4305D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2" w:type="dxa"/>
          <w:trHeight w:val="481" w:hRule="atLeast"/>
        </w:trPr>
        <w:tc>
          <w:tcPr>
            <w:tcW w:w="1007" w:type="dxa"/>
            <w:gridSpan w:val="2"/>
            <w:vAlign w:val="center"/>
          </w:tcPr>
          <w:p w14:paraId="4FAAFBE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1.28</w:t>
            </w:r>
          </w:p>
        </w:tc>
        <w:tc>
          <w:tcPr>
            <w:tcW w:w="2695" w:type="dxa"/>
            <w:gridSpan w:val="2"/>
            <w:vAlign w:val="center"/>
          </w:tcPr>
          <w:p w14:paraId="0D0B5F31">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英才花园</w:t>
            </w:r>
          </w:p>
        </w:tc>
        <w:tc>
          <w:tcPr>
            <w:tcW w:w="1194" w:type="dxa"/>
            <w:vAlign w:val="center"/>
          </w:tcPr>
          <w:p w14:paraId="339230C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11.08</w:t>
            </w:r>
          </w:p>
        </w:tc>
        <w:tc>
          <w:tcPr>
            <w:tcW w:w="1290" w:type="dxa"/>
            <w:gridSpan w:val="2"/>
            <w:vAlign w:val="center"/>
          </w:tcPr>
          <w:p w14:paraId="60E8DD1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8.43</w:t>
            </w:r>
          </w:p>
        </w:tc>
        <w:tc>
          <w:tcPr>
            <w:tcW w:w="1290" w:type="dxa"/>
            <w:gridSpan w:val="2"/>
            <w:vAlign w:val="center"/>
          </w:tcPr>
          <w:p w14:paraId="6C32145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3F6670D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77E0CCA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19.51</w:t>
            </w:r>
          </w:p>
        </w:tc>
        <w:tc>
          <w:tcPr>
            <w:tcW w:w="937" w:type="dxa"/>
            <w:gridSpan w:val="2"/>
            <w:vAlign w:val="center"/>
          </w:tcPr>
          <w:p w14:paraId="0ECD0E7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1B1E662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07BAC2F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148029D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C3DD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81" w:hRule="atLeast"/>
        </w:trPr>
        <w:tc>
          <w:tcPr>
            <w:tcW w:w="1007" w:type="dxa"/>
            <w:gridSpan w:val="2"/>
            <w:vAlign w:val="center"/>
          </w:tcPr>
          <w:p w14:paraId="2E6AD4F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1.29</w:t>
            </w:r>
          </w:p>
        </w:tc>
        <w:tc>
          <w:tcPr>
            <w:tcW w:w="2694" w:type="dxa"/>
            <w:vAlign w:val="center"/>
          </w:tcPr>
          <w:p w14:paraId="64786200">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碧桂园云邸</w:t>
            </w:r>
          </w:p>
        </w:tc>
        <w:tc>
          <w:tcPr>
            <w:tcW w:w="1195" w:type="dxa"/>
            <w:gridSpan w:val="2"/>
            <w:vAlign w:val="center"/>
          </w:tcPr>
          <w:p w14:paraId="623EEB0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8.17</w:t>
            </w:r>
          </w:p>
        </w:tc>
        <w:tc>
          <w:tcPr>
            <w:tcW w:w="1290" w:type="dxa"/>
            <w:gridSpan w:val="2"/>
            <w:vAlign w:val="center"/>
          </w:tcPr>
          <w:p w14:paraId="2E286D4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8.06</w:t>
            </w:r>
          </w:p>
        </w:tc>
        <w:tc>
          <w:tcPr>
            <w:tcW w:w="1290" w:type="dxa"/>
            <w:gridSpan w:val="2"/>
            <w:vAlign w:val="center"/>
          </w:tcPr>
          <w:p w14:paraId="57B2601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2FBF5F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7AEE08D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16.23</w:t>
            </w:r>
          </w:p>
        </w:tc>
        <w:tc>
          <w:tcPr>
            <w:tcW w:w="937" w:type="dxa"/>
            <w:gridSpan w:val="2"/>
            <w:vAlign w:val="center"/>
          </w:tcPr>
          <w:p w14:paraId="0B62F6A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40A4ED3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22BD954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17EBD2D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21B64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1" w:hRule="atLeast"/>
        </w:trPr>
        <w:tc>
          <w:tcPr>
            <w:tcW w:w="1007" w:type="dxa"/>
            <w:gridSpan w:val="2"/>
            <w:vAlign w:val="center"/>
          </w:tcPr>
          <w:p w14:paraId="738FD27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1.30</w:t>
            </w:r>
          </w:p>
        </w:tc>
        <w:tc>
          <w:tcPr>
            <w:tcW w:w="2694" w:type="dxa"/>
            <w:vAlign w:val="center"/>
          </w:tcPr>
          <w:p w14:paraId="4E648259">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水岸金城</w:t>
            </w:r>
          </w:p>
        </w:tc>
        <w:tc>
          <w:tcPr>
            <w:tcW w:w="1195" w:type="dxa"/>
            <w:gridSpan w:val="2"/>
            <w:vAlign w:val="center"/>
          </w:tcPr>
          <w:p w14:paraId="5C4287B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10.75</w:t>
            </w:r>
          </w:p>
        </w:tc>
        <w:tc>
          <w:tcPr>
            <w:tcW w:w="1290" w:type="dxa"/>
            <w:gridSpan w:val="2"/>
            <w:vAlign w:val="center"/>
          </w:tcPr>
          <w:p w14:paraId="5FF33A7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9.34</w:t>
            </w:r>
          </w:p>
        </w:tc>
        <w:tc>
          <w:tcPr>
            <w:tcW w:w="1290" w:type="dxa"/>
            <w:gridSpan w:val="2"/>
            <w:vAlign w:val="center"/>
          </w:tcPr>
          <w:p w14:paraId="4EACCCF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46D14D7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12E2501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20.09</w:t>
            </w:r>
          </w:p>
        </w:tc>
        <w:tc>
          <w:tcPr>
            <w:tcW w:w="937" w:type="dxa"/>
            <w:gridSpan w:val="2"/>
            <w:vAlign w:val="center"/>
          </w:tcPr>
          <w:p w14:paraId="24FB4C9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208DAB7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6E607A6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4645F74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550C8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1" w:hRule="atLeast"/>
        </w:trPr>
        <w:tc>
          <w:tcPr>
            <w:tcW w:w="1007" w:type="dxa"/>
            <w:gridSpan w:val="2"/>
            <w:vAlign w:val="center"/>
          </w:tcPr>
          <w:p w14:paraId="5EFEDD4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1.31</w:t>
            </w:r>
          </w:p>
        </w:tc>
        <w:tc>
          <w:tcPr>
            <w:tcW w:w="2694" w:type="dxa"/>
            <w:vAlign w:val="center"/>
          </w:tcPr>
          <w:p w14:paraId="3FCEB0B9">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东站前府</w:t>
            </w:r>
          </w:p>
        </w:tc>
        <w:tc>
          <w:tcPr>
            <w:tcW w:w="1195" w:type="dxa"/>
            <w:gridSpan w:val="2"/>
            <w:vAlign w:val="center"/>
          </w:tcPr>
          <w:p w14:paraId="5769164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2.66</w:t>
            </w:r>
          </w:p>
        </w:tc>
        <w:tc>
          <w:tcPr>
            <w:tcW w:w="1290" w:type="dxa"/>
            <w:gridSpan w:val="2"/>
            <w:vAlign w:val="center"/>
          </w:tcPr>
          <w:p w14:paraId="2AB904B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3.91</w:t>
            </w:r>
          </w:p>
        </w:tc>
        <w:tc>
          <w:tcPr>
            <w:tcW w:w="1290" w:type="dxa"/>
            <w:gridSpan w:val="2"/>
            <w:vAlign w:val="center"/>
          </w:tcPr>
          <w:p w14:paraId="3A4B390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06F50A1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06FCFA4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6.57</w:t>
            </w:r>
          </w:p>
        </w:tc>
        <w:tc>
          <w:tcPr>
            <w:tcW w:w="937" w:type="dxa"/>
            <w:gridSpan w:val="2"/>
            <w:vAlign w:val="center"/>
          </w:tcPr>
          <w:p w14:paraId="563499E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528B98D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3038FB5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2049571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4843E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1" w:hRule="atLeast"/>
        </w:trPr>
        <w:tc>
          <w:tcPr>
            <w:tcW w:w="1007" w:type="dxa"/>
            <w:gridSpan w:val="2"/>
            <w:vAlign w:val="center"/>
          </w:tcPr>
          <w:p w14:paraId="2AECA82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1.32</w:t>
            </w:r>
          </w:p>
        </w:tc>
        <w:tc>
          <w:tcPr>
            <w:tcW w:w="2694" w:type="dxa"/>
            <w:vAlign w:val="center"/>
          </w:tcPr>
          <w:p w14:paraId="064EDBE0">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东城花园</w:t>
            </w:r>
          </w:p>
        </w:tc>
        <w:tc>
          <w:tcPr>
            <w:tcW w:w="1195" w:type="dxa"/>
            <w:gridSpan w:val="2"/>
            <w:vAlign w:val="center"/>
          </w:tcPr>
          <w:p w14:paraId="2CFD3AB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9.94</w:t>
            </w:r>
          </w:p>
        </w:tc>
        <w:tc>
          <w:tcPr>
            <w:tcW w:w="1290" w:type="dxa"/>
            <w:gridSpan w:val="2"/>
            <w:vAlign w:val="center"/>
          </w:tcPr>
          <w:p w14:paraId="0293771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16.08</w:t>
            </w:r>
          </w:p>
        </w:tc>
        <w:tc>
          <w:tcPr>
            <w:tcW w:w="1290" w:type="dxa"/>
            <w:gridSpan w:val="2"/>
            <w:vAlign w:val="center"/>
          </w:tcPr>
          <w:p w14:paraId="4CD96F3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3096683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3F5A98F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26.02</w:t>
            </w:r>
          </w:p>
        </w:tc>
        <w:tc>
          <w:tcPr>
            <w:tcW w:w="937" w:type="dxa"/>
            <w:gridSpan w:val="2"/>
            <w:vAlign w:val="center"/>
          </w:tcPr>
          <w:p w14:paraId="48340BA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69E8E17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506D8F2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71E64C9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7AC9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2" w:hRule="atLeast"/>
        </w:trPr>
        <w:tc>
          <w:tcPr>
            <w:tcW w:w="1007" w:type="dxa"/>
            <w:gridSpan w:val="2"/>
            <w:vAlign w:val="center"/>
          </w:tcPr>
          <w:p w14:paraId="5038C40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1.33</w:t>
            </w:r>
          </w:p>
        </w:tc>
        <w:tc>
          <w:tcPr>
            <w:tcW w:w="2694" w:type="dxa"/>
            <w:vAlign w:val="center"/>
          </w:tcPr>
          <w:p w14:paraId="05F7965E">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兰亭熙园</w:t>
            </w:r>
          </w:p>
        </w:tc>
        <w:tc>
          <w:tcPr>
            <w:tcW w:w="1195" w:type="dxa"/>
            <w:gridSpan w:val="2"/>
            <w:vAlign w:val="center"/>
          </w:tcPr>
          <w:p w14:paraId="7A37A60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7.58</w:t>
            </w:r>
          </w:p>
        </w:tc>
        <w:tc>
          <w:tcPr>
            <w:tcW w:w="1290" w:type="dxa"/>
            <w:gridSpan w:val="2"/>
            <w:vAlign w:val="center"/>
          </w:tcPr>
          <w:p w14:paraId="30B1BE1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6.02</w:t>
            </w:r>
          </w:p>
        </w:tc>
        <w:tc>
          <w:tcPr>
            <w:tcW w:w="1290" w:type="dxa"/>
            <w:gridSpan w:val="2"/>
            <w:vAlign w:val="center"/>
          </w:tcPr>
          <w:p w14:paraId="35ADC71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3CD1018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1B5C307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13.60</w:t>
            </w:r>
          </w:p>
        </w:tc>
        <w:tc>
          <w:tcPr>
            <w:tcW w:w="937" w:type="dxa"/>
            <w:gridSpan w:val="2"/>
            <w:vAlign w:val="center"/>
          </w:tcPr>
          <w:p w14:paraId="33416FB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7E56846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6960314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549E1BD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A173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1" w:hRule="atLeast"/>
        </w:trPr>
        <w:tc>
          <w:tcPr>
            <w:tcW w:w="1007" w:type="dxa"/>
            <w:gridSpan w:val="2"/>
            <w:vAlign w:val="center"/>
          </w:tcPr>
          <w:p w14:paraId="37008F2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1.34</w:t>
            </w:r>
          </w:p>
        </w:tc>
        <w:tc>
          <w:tcPr>
            <w:tcW w:w="2694" w:type="dxa"/>
            <w:vAlign w:val="center"/>
          </w:tcPr>
          <w:p w14:paraId="6C28C71F">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瑞和苑</w:t>
            </w:r>
          </w:p>
        </w:tc>
        <w:tc>
          <w:tcPr>
            <w:tcW w:w="1195" w:type="dxa"/>
            <w:gridSpan w:val="2"/>
            <w:vAlign w:val="center"/>
          </w:tcPr>
          <w:p w14:paraId="1E90156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8.39</w:t>
            </w:r>
          </w:p>
        </w:tc>
        <w:tc>
          <w:tcPr>
            <w:tcW w:w="1290" w:type="dxa"/>
            <w:gridSpan w:val="2"/>
            <w:vAlign w:val="center"/>
          </w:tcPr>
          <w:p w14:paraId="3409FD8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7.57</w:t>
            </w:r>
          </w:p>
        </w:tc>
        <w:tc>
          <w:tcPr>
            <w:tcW w:w="1290" w:type="dxa"/>
            <w:gridSpan w:val="2"/>
            <w:vAlign w:val="center"/>
          </w:tcPr>
          <w:p w14:paraId="3CD6D41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1C1910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65782F5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15.96</w:t>
            </w:r>
          </w:p>
        </w:tc>
        <w:tc>
          <w:tcPr>
            <w:tcW w:w="937" w:type="dxa"/>
            <w:gridSpan w:val="2"/>
            <w:vAlign w:val="center"/>
          </w:tcPr>
          <w:p w14:paraId="4F12760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m</w:t>
            </w:r>
          </w:p>
        </w:tc>
        <w:tc>
          <w:tcPr>
            <w:tcW w:w="1088" w:type="dxa"/>
            <w:gridSpan w:val="2"/>
            <w:vAlign w:val="center"/>
          </w:tcPr>
          <w:p w14:paraId="11DDD55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4050875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5B1468B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36731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1" w:hRule="atLeast"/>
        </w:trPr>
        <w:tc>
          <w:tcPr>
            <w:tcW w:w="1007" w:type="dxa"/>
            <w:gridSpan w:val="2"/>
            <w:vAlign w:val="center"/>
          </w:tcPr>
          <w:p w14:paraId="065444A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w:t>
            </w:r>
          </w:p>
        </w:tc>
        <w:tc>
          <w:tcPr>
            <w:tcW w:w="2694" w:type="dxa"/>
            <w:vAlign w:val="center"/>
          </w:tcPr>
          <w:p w14:paraId="2A7A29D2">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换热站工程</w:t>
            </w:r>
          </w:p>
        </w:tc>
        <w:tc>
          <w:tcPr>
            <w:tcW w:w="1195" w:type="dxa"/>
            <w:gridSpan w:val="2"/>
            <w:vAlign w:val="center"/>
          </w:tcPr>
          <w:p w14:paraId="7F476C1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1.12</w:t>
            </w:r>
          </w:p>
        </w:tc>
        <w:tc>
          <w:tcPr>
            <w:tcW w:w="1290" w:type="dxa"/>
            <w:gridSpan w:val="2"/>
            <w:vAlign w:val="center"/>
          </w:tcPr>
          <w:p w14:paraId="7F51825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143.40</w:t>
            </w:r>
          </w:p>
        </w:tc>
        <w:tc>
          <w:tcPr>
            <w:tcW w:w="1290" w:type="dxa"/>
            <w:gridSpan w:val="2"/>
            <w:vAlign w:val="center"/>
          </w:tcPr>
          <w:p w14:paraId="18C9804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34.38</w:t>
            </w:r>
          </w:p>
        </w:tc>
        <w:tc>
          <w:tcPr>
            <w:tcW w:w="1290" w:type="dxa"/>
            <w:gridSpan w:val="2"/>
            <w:vAlign w:val="center"/>
          </w:tcPr>
          <w:p w14:paraId="0F61DEF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5C1FCA0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178.90</w:t>
            </w:r>
          </w:p>
        </w:tc>
        <w:tc>
          <w:tcPr>
            <w:tcW w:w="937" w:type="dxa"/>
            <w:gridSpan w:val="2"/>
            <w:vAlign w:val="center"/>
          </w:tcPr>
          <w:p w14:paraId="0A3A17C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88" w:type="dxa"/>
            <w:gridSpan w:val="2"/>
            <w:vAlign w:val="center"/>
          </w:tcPr>
          <w:p w14:paraId="30FFD08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00F503C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630CFFC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0531C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2" w:hRule="atLeast"/>
        </w:trPr>
        <w:tc>
          <w:tcPr>
            <w:tcW w:w="1007" w:type="dxa"/>
            <w:gridSpan w:val="2"/>
            <w:vAlign w:val="center"/>
          </w:tcPr>
          <w:p w14:paraId="6993564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2.1</w:t>
            </w:r>
          </w:p>
        </w:tc>
        <w:tc>
          <w:tcPr>
            <w:tcW w:w="2694" w:type="dxa"/>
            <w:vAlign w:val="center"/>
          </w:tcPr>
          <w:p w14:paraId="08467343">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悦秀雅居-换热站</w:t>
            </w:r>
          </w:p>
        </w:tc>
        <w:tc>
          <w:tcPr>
            <w:tcW w:w="1195" w:type="dxa"/>
            <w:gridSpan w:val="2"/>
            <w:vAlign w:val="center"/>
          </w:tcPr>
          <w:p w14:paraId="66E999D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30A5FB6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16.93</w:t>
            </w:r>
          </w:p>
        </w:tc>
        <w:tc>
          <w:tcPr>
            <w:tcW w:w="1290" w:type="dxa"/>
            <w:gridSpan w:val="2"/>
            <w:vAlign w:val="center"/>
          </w:tcPr>
          <w:p w14:paraId="3355704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2.85</w:t>
            </w:r>
          </w:p>
        </w:tc>
        <w:tc>
          <w:tcPr>
            <w:tcW w:w="1290" w:type="dxa"/>
            <w:gridSpan w:val="2"/>
            <w:vAlign w:val="center"/>
          </w:tcPr>
          <w:p w14:paraId="72F7EBF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03F6887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19.78</w:t>
            </w:r>
          </w:p>
        </w:tc>
        <w:tc>
          <w:tcPr>
            <w:tcW w:w="937" w:type="dxa"/>
            <w:gridSpan w:val="2"/>
            <w:vAlign w:val="center"/>
          </w:tcPr>
          <w:p w14:paraId="098E60F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座</w:t>
            </w:r>
          </w:p>
        </w:tc>
        <w:tc>
          <w:tcPr>
            <w:tcW w:w="1088" w:type="dxa"/>
            <w:gridSpan w:val="2"/>
            <w:vAlign w:val="center"/>
          </w:tcPr>
          <w:p w14:paraId="261051A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00499BB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36966C5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0C86F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1" w:hRule="atLeast"/>
        </w:trPr>
        <w:tc>
          <w:tcPr>
            <w:tcW w:w="1007" w:type="dxa"/>
            <w:gridSpan w:val="2"/>
            <w:vAlign w:val="center"/>
          </w:tcPr>
          <w:p w14:paraId="31BB157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2.2</w:t>
            </w:r>
          </w:p>
        </w:tc>
        <w:tc>
          <w:tcPr>
            <w:tcW w:w="2694" w:type="dxa"/>
            <w:vAlign w:val="center"/>
          </w:tcPr>
          <w:p w14:paraId="7302C05A">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金石许都府-换热站</w:t>
            </w:r>
          </w:p>
        </w:tc>
        <w:tc>
          <w:tcPr>
            <w:tcW w:w="1195" w:type="dxa"/>
            <w:gridSpan w:val="2"/>
            <w:vAlign w:val="center"/>
          </w:tcPr>
          <w:p w14:paraId="6FD08FB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0.54</w:t>
            </w:r>
          </w:p>
        </w:tc>
        <w:tc>
          <w:tcPr>
            <w:tcW w:w="1290" w:type="dxa"/>
            <w:gridSpan w:val="2"/>
            <w:vAlign w:val="center"/>
          </w:tcPr>
          <w:p w14:paraId="2B104CC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64.31</w:t>
            </w:r>
          </w:p>
        </w:tc>
        <w:tc>
          <w:tcPr>
            <w:tcW w:w="1290" w:type="dxa"/>
            <w:gridSpan w:val="2"/>
            <w:vAlign w:val="center"/>
          </w:tcPr>
          <w:p w14:paraId="6966748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19.27</w:t>
            </w:r>
          </w:p>
        </w:tc>
        <w:tc>
          <w:tcPr>
            <w:tcW w:w="1290" w:type="dxa"/>
            <w:gridSpan w:val="2"/>
            <w:vAlign w:val="center"/>
          </w:tcPr>
          <w:p w14:paraId="57EA352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D98DA7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84.12</w:t>
            </w:r>
          </w:p>
        </w:tc>
        <w:tc>
          <w:tcPr>
            <w:tcW w:w="937" w:type="dxa"/>
            <w:gridSpan w:val="2"/>
            <w:vAlign w:val="center"/>
          </w:tcPr>
          <w:p w14:paraId="654E87A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座</w:t>
            </w:r>
          </w:p>
        </w:tc>
        <w:tc>
          <w:tcPr>
            <w:tcW w:w="1088" w:type="dxa"/>
            <w:gridSpan w:val="2"/>
            <w:vAlign w:val="center"/>
          </w:tcPr>
          <w:p w14:paraId="5B04BB8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523DE8C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170220E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39F1C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1" w:hRule="atLeast"/>
        </w:trPr>
        <w:tc>
          <w:tcPr>
            <w:tcW w:w="1007" w:type="dxa"/>
            <w:gridSpan w:val="2"/>
            <w:vAlign w:val="center"/>
          </w:tcPr>
          <w:p w14:paraId="5C965AE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2.3</w:t>
            </w:r>
          </w:p>
        </w:tc>
        <w:tc>
          <w:tcPr>
            <w:tcW w:w="2694" w:type="dxa"/>
            <w:vAlign w:val="center"/>
          </w:tcPr>
          <w:p w14:paraId="67B32446">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志和府-换热站</w:t>
            </w:r>
          </w:p>
        </w:tc>
        <w:tc>
          <w:tcPr>
            <w:tcW w:w="1195" w:type="dxa"/>
            <w:gridSpan w:val="2"/>
            <w:vAlign w:val="center"/>
          </w:tcPr>
          <w:p w14:paraId="4A80D28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0.58</w:t>
            </w:r>
          </w:p>
        </w:tc>
        <w:tc>
          <w:tcPr>
            <w:tcW w:w="1290" w:type="dxa"/>
            <w:gridSpan w:val="2"/>
            <w:vAlign w:val="center"/>
          </w:tcPr>
          <w:p w14:paraId="0A15136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46.67</w:t>
            </w:r>
          </w:p>
        </w:tc>
        <w:tc>
          <w:tcPr>
            <w:tcW w:w="1290" w:type="dxa"/>
            <w:gridSpan w:val="2"/>
            <w:vAlign w:val="center"/>
          </w:tcPr>
          <w:p w14:paraId="2E055D8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12.26</w:t>
            </w:r>
          </w:p>
        </w:tc>
        <w:tc>
          <w:tcPr>
            <w:tcW w:w="1290" w:type="dxa"/>
            <w:gridSpan w:val="2"/>
            <w:vAlign w:val="center"/>
          </w:tcPr>
          <w:p w14:paraId="03F428F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5BEB958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59.51</w:t>
            </w:r>
          </w:p>
        </w:tc>
        <w:tc>
          <w:tcPr>
            <w:tcW w:w="937" w:type="dxa"/>
            <w:gridSpan w:val="2"/>
            <w:vAlign w:val="center"/>
          </w:tcPr>
          <w:p w14:paraId="06CAAF9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座</w:t>
            </w:r>
          </w:p>
        </w:tc>
        <w:tc>
          <w:tcPr>
            <w:tcW w:w="1088" w:type="dxa"/>
            <w:gridSpan w:val="2"/>
            <w:vAlign w:val="center"/>
          </w:tcPr>
          <w:p w14:paraId="25CD395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296B587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1F588B3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5BB8F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1" w:hRule="atLeast"/>
        </w:trPr>
        <w:tc>
          <w:tcPr>
            <w:tcW w:w="1007" w:type="dxa"/>
            <w:gridSpan w:val="2"/>
            <w:vAlign w:val="center"/>
          </w:tcPr>
          <w:p w14:paraId="542837A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2.4</w:t>
            </w:r>
          </w:p>
        </w:tc>
        <w:tc>
          <w:tcPr>
            <w:tcW w:w="2694" w:type="dxa"/>
            <w:vAlign w:val="center"/>
          </w:tcPr>
          <w:p w14:paraId="32C5F88E">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金域蓝湾小区-换热站</w:t>
            </w:r>
          </w:p>
        </w:tc>
        <w:tc>
          <w:tcPr>
            <w:tcW w:w="1195" w:type="dxa"/>
            <w:gridSpan w:val="2"/>
            <w:vAlign w:val="center"/>
          </w:tcPr>
          <w:p w14:paraId="5D7A435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330CACB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15.49</w:t>
            </w:r>
          </w:p>
        </w:tc>
        <w:tc>
          <w:tcPr>
            <w:tcW w:w="1290" w:type="dxa"/>
            <w:gridSpan w:val="2"/>
            <w:vAlign w:val="center"/>
          </w:tcPr>
          <w:p w14:paraId="58D7094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63A2D0C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50CA7F0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15.49</w:t>
            </w:r>
          </w:p>
        </w:tc>
        <w:tc>
          <w:tcPr>
            <w:tcW w:w="937" w:type="dxa"/>
            <w:gridSpan w:val="2"/>
            <w:vAlign w:val="center"/>
          </w:tcPr>
          <w:p w14:paraId="1F9421E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座</w:t>
            </w:r>
          </w:p>
        </w:tc>
        <w:tc>
          <w:tcPr>
            <w:tcW w:w="1088" w:type="dxa"/>
            <w:gridSpan w:val="2"/>
            <w:vAlign w:val="center"/>
          </w:tcPr>
          <w:p w14:paraId="4D45097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1569DD8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04B5A98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3C67C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2" w:hRule="atLeast"/>
        </w:trPr>
        <w:tc>
          <w:tcPr>
            <w:tcW w:w="1007" w:type="dxa"/>
            <w:gridSpan w:val="2"/>
            <w:vAlign w:val="center"/>
          </w:tcPr>
          <w:p w14:paraId="698D001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w:t>
            </w:r>
          </w:p>
        </w:tc>
        <w:tc>
          <w:tcPr>
            <w:tcW w:w="2694" w:type="dxa"/>
            <w:vAlign w:val="center"/>
          </w:tcPr>
          <w:p w14:paraId="116EA04D">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探伤检测费</w:t>
            </w:r>
          </w:p>
        </w:tc>
        <w:tc>
          <w:tcPr>
            <w:tcW w:w="1195" w:type="dxa"/>
            <w:gridSpan w:val="2"/>
            <w:vAlign w:val="center"/>
          </w:tcPr>
          <w:p w14:paraId="0C39241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36A805D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166.80</w:t>
            </w:r>
          </w:p>
        </w:tc>
        <w:tc>
          <w:tcPr>
            <w:tcW w:w="1290" w:type="dxa"/>
            <w:gridSpan w:val="2"/>
            <w:vAlign w:val="center"/>
          </w:tcPr>
          <w:p w14:paraId="7D5ABF6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4F12526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75BBC2E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166.80</w:t>
            </w:r>
          </w:p>
        </w:tc>
        <w:tc>
          <w:tcPr>
            <w:tcW w:w="937" w:type="dxa"/>
            <w:gridSpan w:val="2"/>
            <w:vAlign w:val="center"/>
          </w:tcPr>
          <w:p w14:paraId="322D98C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项</w:t>
            </w:r>
          </w:p>
        </w:tc>
        <w:tc>
          <w:tcPr>
            <w:tcW w:w="1088" w:type="dxa"/>
            <w:gridSpan w:val="2"/>
            <w:vAlign w:val="center"/>
          </w:tcPr>
          <w:p w14:paraId="29B6B38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6CE0588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588E5EA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4C3C4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2" w:hRule="atLeast"/>
        </w:trPr>
        <w:tc>
          <w:tcPr>
            <w:tcW w:w="1007" w:type="dxa"/>
            <w:gridSpan w:val="2"/>
            <w:vAlign w:val="center"/>
          </w:tcPr>
          <w:p w14:paraId="378AB7A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4</w:t>
            </w:r>
          </w:p>
        </w:tc>
        <w:tc>
          <w:tcPr>
            <w:tcW w:w="2694" w:type="dxa"/>
            <w:vAlign w:val="center"/>
          </w:tcPr>
          <w:p w14:paraId="79113BE5">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路面破除及恢复</w:t>
            </w:r>
          </w:p>
        </w:tc>
        <w:tc>
          <w:tcPr>
            <w:tcW w:w="1195" w:type="dxa"/>
            <w:gridSpan w:val="2"/>
            <w:vAlign w:val="center"/>
          </w:tcPr>
          <w:p w14:paraId="1F06EF5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1816.01</w:t>
            </w:r>
          </w:p>
        </w:tc>
        <w:tc>
          <w:tcPr>
            <w:tcW w:w="1290" w:type="dxa"/>
            <w:gridSpan w:val="2"/>
            <w:vAlign w:val="center"/>
          </w:tcPr>
          <w:p w14:paraId="4C354F0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5CB6A83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3D5CC6E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53F14DD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1816.01</w:t>
            </w:r>
          </w:p>
        </w:tc>
        <w:tc>
          <w:tcPr>
            <w:tcW w:w="937" w:type="dxa"/>
            <w:gridSpan w:val="2"/>
            <w:vAlign w:val="center"/>
          </w:tcPr>
          <w:p w14:paraId="7E1FDFF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项</w:t>
            </w:r>
          </w:p>
        </w:tc>
        <w:tc>
          <w:tcPr>
            <w:tcW w:w="1088" w:type="dxa"/>
            <w:gridSpan w:val="2"/>
            <w:vAlign w:val="center"/>
          </w:tcPr>
          <w:p w14:paraId="5FB1959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74BBCF4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3F1C3B8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01656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1" w:hRule="atLeast"/>
        </w:trPr>
        <w:tc>
          <w:tcPr>
            <w:tcW w:w="1007" w:type="dxa"/>
            <w:gridSpan w:val="2"/>
            <w:vAlign w:val="center"/>
          </w:tcPr>
          <w:p w14:paraId="6A005E6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w:t>
            </w:r>
          </w:p>
        </w:tc>
        <w:tc>
          <w:tcPr>
            <w:tcW w:w="2694" w:type="dxa"/>
            <w:vAlign w:val="center"/>
          </w:tcPr>
          <w:p w14:paraId="1450AEA4">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绿化破除及恢复</w:t>
            </w:r>
          </w:p>
        </w:tc>
        <w:tc>
          <w:tcPr>
            <w:tcW w:w="1195" w:type="dxa"/>
            <w:gridSpan w:val="2"/>
            <w:vAlign w:val="center"/>
          </w:tcPr>
          <w:p w14:paraId="0D829CE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13.82</w:t>
            </w:r>
          </w:p>
        </w:tc>
        <w:tc>
          <w:tcPr>
            <w:tcW w:w="1290" w:type="dxa"/>
            <w:gridSpan w:val="2"/>
            <w:vAlign w:val="center"/>
          </w:tcPr>
          <w:p w14:paraId="572E7BE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0774637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06921F8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491DB22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13.82</w:t>
            </w:r>
          </w:p>
        </w:tc>
        <w:tc>
          <w:tcPr>
            <w:tcW w:w="937" w:type="dxa"/>
            <w:gridSpan w:val="2"/>
            <w:vAlign w:val="center"/>
          </w:tcPr>
          <w:p w14:paraId="6D0F684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项</w:t>
            </w:r>
          </w:p>
        </w:tc>
        <w:tc>
          <w:tcPr>
            <w:tcW w:w="1088" w:type="dxa"/>
            <w:gridSpan w:val="2"/>
            <w:vAlign w:val="center"/>
          </w:tcPr>
          <w:p w14:paraId="055CE7A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600FEFC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43F934D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63C9A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1" w:hRule="atLeast"/>
        </w:trPr>
        <w:tc>
          <w:tcPr>
            <w:tcW w:w="1007" w:type="dxa"/>
            <w:gridSpan w:val="2"/>
            <w:vAlign w:val="center"/>
          </w:tcPr>
          <w:p w14:paraId="075C8E6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w:t>
            </w:r>
          </w:p>
        </w:tc>
        <w:tc>
          <w:tcPr>
            <w:tcW w:w="2694" w:type="dxa"/>
            <w:vAlign w:val="center"/>
          </w:tcPr>
          <w:p w14:paraId="2E6FC6F7">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标识标线清除及恢复</w:t>
            </w:r>
          </w:p>
        </w:tc>
        <w:tc>
          <w:tcPr>
            <w:tcW w:w="1195" w:type="dxa"/>
            <w:gridSpan w:val="2"/>
            <w:vAlign w:val="center"/>
          </w:tcPr>
          <w:p w14:paraId="646D811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9.95</w:t>
            </w:r>
          </w:p>
        </w:tc>
        <w:tc>
          <w:tcPr>
            <w:tcW w:w="1290" w:type="dxa"/>
            <w:gridSpan w:val="2"/>
            <w:vAlign w:val="center"/>
          </w:tcPr>
          <w:p w14:paraId="0EBC4AE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1611438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13C8DE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5BF9B37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9.95</w:t>
            </w:r>
          </w:p>
        </w:tc>
        <w:tc>
          <w:tcPr>
            <w:tcW w:w="937" w:type="dxa"/>
            <w:gridSpan w:val="2"/>
            <w:vAlign w:val="center"/>
          </w:tcPr>
          <w:p w14:paraId="0540628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项</w:t>
            </w:r>
          </w:p>
        </w:tc>
        <w:tc>
          <w:tcPr>
            <w:tcW w:w="1088" w:type="dxa"/>
            <w:gridSpan w:val="2"/>
            <w:vAlign w:val="center"/>
          </w:tcPr>
          <w:p w14:paraId="4527231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139022E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4931195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0376D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72" w:hRule="atLeast"/>
        </w:trPr>
        <w:tc>
          <w:tcPr>
            <w:tcW w:w="1007" w:type="dxa"/>
            <w:gridSpan w:val="2"/>
            <w:vAlign w:val="center"/>
          </w:tcPr>
          <w:p w14:paraId="36A37A3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7</w:t>
            </w:r>
          </w:p>
        </w:tc>
        <w:tc>
          <w:tcPr>
            <w:tcW w:w="2694" w:type="dxa"/>
            <w:vAlign w:val="center"/>
          </w:tcPr>
          <w:p w14:paraId="51597DA9">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工程费用小计</w:t>
            </w:r>
          </w:p>
        </w:tc>
        <w:tc>
          <w:tcPr>
            <w:tcW w:w="1195" w:type="dxa"/>
            <w:gridSpan w:val="2"/>
            <w:vAlign w:val="center"/>
          </w:tcPr>
          <w:p w14:paraId="4F1C14D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3310.54</w:t>
            </w:r>
          </w:p>
        </w:tc>
        <w:tc>
          <w:tcPr>
            <w:tcW w:w="1290" w:type="dxa"/>
            <w:gridSpan w:val="2"/>
            <w:vAlign w:val="center"/>
          </w:tcPr>
          <w:p w14:paraId="75A4E6F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2051.94</w:t>
            </w:r>
          </w:p>
        </w:tc>
        <w:tc>
          <w:tcPr>
            <w:tcW w:w="1290" w:type="dxa"/>
            <w:gridSpan w:val="2"/>
            <w:vAlign w:val="center"/>
          </w:tcPr>
          <w:p w14:paraId="180F3FA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34.38</w:t>
            </w:r>
          </w:p>
        </w:tc>
        <w:tc>
          <w:tcPr>
            <w:tcW w:w="1290" w:type="dxa"/>
            <w:gridSpan w:val="2"/>
            <w:vAlign w:val="center"/>
          </w:tcPr>
          <w:p w14:paraId="7883464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6E86307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937" w:type="dxa"/>
            <w:gridSpan w:val="2"/>
            <w:vAlign w:val="center"/>
          </w:tcPr>
          <w:p w14:paraId="20D2598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88" w:type="dxa"/>
            <w:gridSpan w:val="2"/>
            <w:vAlign w:val="center"/>
          </w:tcPr>
          <w:p w14:paraId="54EBDB7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4F0B662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392D833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22F66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395" w:hRule="atLeast"/>
        </w:trPr>
        <w:tc>
          <w:tcPr>
            <w:tcW w:w="1007" w:type="dxa"/>
            <w:gridSpan w:val="2"/>
            <w:vAlign w:val="center"/>
          </w:tcPr>
          <w:p w14:paraId="1BDC15E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二</w:t>
            </w:r>
          </w:p>
        </w:tc>
        <w:tc>
          <w:tcPr>
            <w:tcW w:w="2694" w:type="dxa"/>
            <w:vAlign w:val="center"/>
          </w:tcPr>
          <w:p w14:paraId="25A085E2">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工程建设其他费用</w:t>
            </w:r>
          </w:p>
        </w:tc>
        <w:tc>
          <w:tcPr>
            <w:tcW w:w="5065" w:type="dxa"/>
            <w:gridSpan w:val="8"/>
            <w:vAlign w:val="center"/>
          </w:tcPr>
          <w:p w14:paraId="79D67B3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计费依据</w:t>
            </w:r>
          </w:p>
        </w:tc>
        <w:tc>
          <w:tcPr>
            <w:tcW w:w="1290" w:type="dxa"/>
            <w:gridSpan w:val="2"/>
            <w:vAlign w:val="center"/>
          </w:tcPr>
          <w:p w14:paraId="02E080B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1072.03</w:t>
            </w:r>
          </w:p>
        </w:tc>
        <w:tc>
          <w:tcPr>
            <w:tcW w:w="937" w:type="dxa"/>
            <w:gridSpan w:val="2"/>
            <w:vAlign w:val="center"/>
          </w:tcPr>
          <w:p w14:paraId="26DC3ED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88" w:type="dxa"/>
            <w:gridSpan w:val="2"/>
            <w:vAlign w:val="center"/>
          </w:tcPr>
          <w:p w14:paraId="321396B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89" w:type="dxa"/>
            <w:gridSpan w:val="2"/>
            <w:vAlign w:val="center"/>
          </w:tcPr>
          <w:p w14:paraId="15B2B0F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1EC1F7A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61273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541" w:hRule="atLeast"/>
        </w:trPr>
        <w:tc>
          <w:tcPr>
            <w:tcW w:w="1007" w:type="dxa"/>
            <w:gridSpan w:val="2"/>
            <w:vAlign w:val="center"/>
          </w:tcPr>
          <w:p w14:paraId="0A63E66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w:t>
            </w:r>
          </w:p>
        </w:tc>
        <w:tc>
          <w:tcPr>
            <w:tcW w:w="2694" w:type="dxa"/>
            <w:vAlign w:val="center"/>
          </w:tcPr>
          <w:p w14:paraId="1C563319">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建设单位管理费</w:t>
            </w:r>
          </w:p>
        </w:tc>
        <w:tc>
          <w:tcPr>
            <w:tcW w:w="5065" w:type="dxa"/>
            <w:gridSpan w:val="8"/>
            <w:vAlign w:val="center"/>
          </w:tcPr>
          <w:p w14:paraId="34D811B1">
            <w:pPr>
              <w:widowControl/>
              <w:kinsoku w:val="0"/>
              <w:autoSpaceDE w:val="0"/>
              <w:autoSpaceDN w:val="0"/>
              <w:adjustRightInd w:val="0"/>
              <w:snapToGrid w:val="0"/>
              <w:spacing w:line="275" w:lineRule="auto"/>
              <w:jc w:val="both"/>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执行财政部财建</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fldChar w:fldCharType="begin"/>
            </w:r>
            <w:r>
              <w:rPr>
                <w:rFonts w:hint="default" w:ascii="Times New Roman" w:hAnsi="Times New Roman" w:eastAsia="仿宋_GB2312" w:cs="Times New Roman"/>
                <w:snapToGrid w:val="0"/>
                <w:color w:val="000000"/>
                <w:kern w:val="0"/>
                <w:sz w:val="24"/>
                <w:szCs w:val="24"/>
                <w:lang w:eastAsia="en-US"/>
              </w:rPr>
              <w:instrText xml:space="preserve"> HYPERLINK \l "bookmark1" </w:instrText>
            </w:r>
            <w:r>
              <w:rPr>
                <w:rFonts w:hint="default" w:ascii="Times New Roman" w:hAnsi="Times New Roman" w:eastAsia="仿宋_GB2312" w:cs="Times New Roman"/>
                <w:snapToGrid w:val="0"/>
                <w:color w:val="000000"/>
                <w:kern w:val="0"/>
                <w:sz w:val="24"/>
                <w:szCs w:val="24"/>
                <w:lang w:eastAsia="en-US"/>
              </w:rPr>
              <w:fldChar w:fldCharType="separate"/>
            </w:r>
            <w:r>
              <w:rPr>
                <w:rFonts w:hint="default" w:ascii="Times New Roman" w:hAnsi="Times New Roman" w:eastAsia="仿宋_GB2312" w:cs="Times New Roman"/>
                <w:snapToGrid w:val="0"/>
                <w:color w:val="000000"/>
                <w:kern w:val="0"/>
                <w:sz w:val="24"/>
                <w:szCs w:val="24"/>
                <w:lang w:eastAsia="en-US"/>
              </w:rPr>
              <w:t>2016</w:t>
            </w:r>
            <w:r>
              <w:rPr>
                <w:rFonts w:hint="default" w:ascii="Times New Roman" w:hAnsi="Times New Roman" w:eastAsia="仿宋_GB2312" w:cs="Times New Roman"/>
                <w:snapToGrid w:val="0"/>
                <w:color w:val="000000"/>
                <w:kern w:val="0"/>
                <w:sz w:val="24"/>
                <w:szCs w:val="24"/>
                <w:lang w:eastAsia="en-US"/>
              </w:rPr>
              <w:fldChar w:fldCharType="end"/>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504号文件</w:t>
            </w:r>
          </w:p>
        </w:tc>
        <w:tc>
          <w:tcPr>
            <w:tcW w:w="1290" w:type="dxa"/>
            <w:gridSpan w:val="2"/>
            <w:vAlign w:val="center"/>
          </w:tcPr>
          <w:p w14:paraId="6621B90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84.76</w:t>
            </w:r>
          </w:p>
        </w:tc>
        <w:tc>
          <w:tcPr>
            <w:tcW w:w="937" w:type="dxa"/>
            <w:gridSpan w:val="2"/>
            <w:vAlign w:val="center"/>
          </w:tcPr>
          <w:p w14:paraId="5E5DEFF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1.57%</w:t>
            </w:r>
          </w:p>
        </w:tc>
        <w:tc>
          <w:tcPr>
            <w:tcW w:w="1088" w:type="dxa"/>
            <w:gridSpan w:val="2"/>
            <w:vAlign w:val="center"/>
          </w:tcPr>
          <w:p w14:paraId="67BBCF6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89" w:type="dxa"/>
            <w:gridSpan w:val="2"/>
            <w:vAlign w:val="center"/>
          </w:tcPr>
          <w:p w14:paraId="02F2BD3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3CE7F52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22DE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776" w:hRule="atLeast"/>
        </w:trPr>
        <w:tc>
          <w:tcPr>
            <w:tcW w:w="1007" w:type="dxa"/>
            <w:gridSpan w:val="2"/>
            <w:vAlign w:val="center"/>
          </w:tcPr>
          <w:p w14:paraId="604A8BE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w:t>
            </w:r>
          </w:p>
        </w:tc>
        <w:tc>
          <w:tcPr>
            <w:tcW w:w="2694" w:type="dxa"/>
            <w:vAlign w:val="center"/>
          </w:tcPr>
          <w:p w14:paraId="399C8D2C">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建设工程监理费</w:t>
            </w:r>
          </w:p>
        </w:tc>
        <w:tc>
          <w:tcPr>
            <w:tcW w:w="5064" w:type="dxa"/>
            <w:gridSpan w:val="7"/>
            <w:vAlign w:val="center"/>
          </w:tcPr>
          <w:p w14:paraId="062BEF34">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执行发改价格</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2015</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299号文，参考豫建监协</w:t>
            </w:r>
            <w:r>
              <w:rPr>
                <w:rFonts w:hint="eastAsia" w:ascii="Times New Roman" w:hAnsi="Times New Roman" w:eastAsia="仿宋_GB2312" w:cs="Times New Roman"/>
                <w:snapToGrid w:val="0"/>
                <w:color w:val="000000"/>
                <w:kern w:val="0"/>
                <w:sz w:val="24"/>
                <w:szCs w:val="24"/>
                <w:lang w:val="en-US" w:eastAsia="zh-CN"/>
              </w:rPr>
              <w:t xml:space="preserve">   </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fldChar w:fldCharType="begin"/>
            </w:r>
            <w:r>
              <w:rPr>
                <w:rFonts w:hint="default" w:ascii="Times New Roman" w:hAnsi="Times New Roman" w:eastAsia="仿宋_GB2312" w:cs="Times New Roman"/>
                <w:snapToGrid w:val="0"/>
                <w:color w:val="000000"/>
                <w:kern w:val="0"/>
                <w:sz w:val="24"/>
                <w:szCs w:val="24"/>
                <w:lang w:eastAsia="en-US"/>
              </w:rPr>
              <w:instrText xml:space="preserve"> HYPERLINK \l "bookmark2" </w:instrText>
            </w:r>
            <w:r>
              <w:rPr>
                <w:rFonts w:hint="default" w:ascii="Times New Roman" w:hAnsi="Times New Roman" w:eastAsia="仿宋_GB2312" w:cs="Times New Roman"/>
                <w:snapToGrid w:val="0"/>
                <w:color w:val="000000"/>
                <w:kern w:val="0"/>
                <w:sz w:val="24"/>
                <w:szCs w:val="24"/>
                <w:lang w:eastAsia="en-US"/>
              </w:rPr>
              <w:fldChar w:fldCharType="separate"/>
            </w:r>
            <w:r>
              <w:rPr>
                <w:rFonts w:hint="default" w:ascii="Times New Roman" w:hAnsi="Times New Roman" w:eastAsia="仿宋_GB2312" w:cs="Times New Roman"/>
                <w:snapToGrid w:val="0"/>
                <w:color w:val="000000"/>
                <w:kern w:val="0"/>
                <w:sz w:val="24"/>
                <w:szCs w:val="24"/>
                <w:lang w:eastAsia="en-US"/>
              </w:rPr>
              <w:t>2015</w:t>
            </w:r>
            <w:r>
              <w:rPr>
                <w:rFonts w:hint="default" w:ascii="Times New Roman" w:hAnsi="Times New Roman" w:eastAsia="仿宋_GB2312" w:cs="Times New Roman"/>
                <w:snapToGrid w:val="0"/>
                <w:color w:val="000000"/>
                <w:kern w:val="0"/>
                <w:sz w:val="24"/>
                <w:szCs w:val="24"/>
                <w:lang w:eastAsia="en-US"/>
              </w:rPr>
              <w:fldChar w:fldCharType="end"/>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19号文件，结合市场情况计取</w:t>
            </w:r>
          </w:p>
        </w:tc>
        <w:tc>
          <w:tcPr>
            <w:tcW w:w="1290" w:type="dxa"/>
            <w:gridSpan w:val="2"/>
            <w:vAlign w:val="center"/>
          </w:tcPr>
          <w:p w14:paraId="6FEF9AA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p w14:paraId="0D79D2E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64.41</w:t>
            </w:r>
          </w:p>
        </w:tc>
        <w:tc>
          <w:tcPr>
            <w:tcW w:w="937" w:type="dxa"/>
            <w:gridSpan w:val="2"/>
            <w:vAlign w:val="center"/>
          </w:tcPr>
          <w:p w14:paraId="44FCAE1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p w14:paraId="1B87082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1.19%</w:t>
            </w:r>
          </w:p>
        </w:tc>
        <w:tc>
          <w:tcPr>
            <w:tcW w:w="1088" w:type="dxa"/>
            <w:gridSpan w:val="2"/>
            <w:vAlign w:val="center"/>
          </w:tcPr>
          <w:p w14:paraId="4A2F2B9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p w14:paraId="16C3F12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5106C5C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3A2F657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50C8A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941" w:hRule="atLeast"/>
        </w:trPr>
        <w:tc>
          <w:tcPr>
            <w:tcW w:w="1007" w:type="dxa"/>
            <w:gridSpan w:val="2"/>
            <w:vAlign w:val="center"/>
          </w:tcPr>
          <w:p w14:paraId="70CA927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w:t>
            </w:r>
          </w:p>
        </w:tc>
        <w:tc>
          <w:tcPr>
            <w:tcW w:w="2694" w:type="dxa"/>
            <w:vAlign w:val="center"/>
          </w:tcPr>
          <w:p w14:paraId="3811982B">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工程勘察费</w:t>
            </w:r>
          </w:p>
        </w:tc>
        <w:tc>
          <w:tcPr>
            <w:tcW w:w="5064" w:type="dxa"/>
            <w:gridSpan w:val="7"/>
            <w:vAlign w:val="center"/>
          </w:tcPr>
          <w:p w14:paraId="7F969D71">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执行计价格</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fldChar w:fldCharType="begin"/>
            </w:r>
            <w:r>
              <w:rPr>
                <w:rFonts w:hint="default" w:ascii="Times New Roman" w:hAnsi="Times New Roman" w:eastAsia="仿宋_GB2312" w:cs="Times New Roman"/>
                <w:snapToGrid w:val="0"/>
                <w:color w:val="000000"/>
                <w:kern w:val="0"/>
                <w:sz w:val="24"/>
                <w:szCs w:val="24"/>
                <w:lang w:eastAsia="en-US"/>
              </w:rPr>
              <w:instrText xml:space="preserve"> HYPERLINK \l "bookmark3" </w:instrText>
            </w:r>
            <w:r>
              <w:rPr>
                <w:rFonts w:hint="default" w:ascii="Times New Roman" w:hAnsi="Times New Roman" w:eastAsia="仿宋_GB2312" w:cs="Times New Roman"/>
                <w:snapToGrid w:val="0"/>
                <w:color w:val="000000"/>
                <w:kern w:val="0"/>
                <w:sz w:val="24"/>
                <w:szCs w:val="24"/>
                <w:lang w:eastAsia="en-US"/>
              </w:rPr>
              <w:fldChar w:fldCharType="separate"/>
            </w:r>
            <w:r>
              <w:rPr>
                <w:rFonts w:hint="default" w:ascii="Times New Roman" w:hAnsi="Times New Roman" w:eastAsia="仿宋_GB2312" w:cs="Times New Roman"/>
                <w:snapToGrid w:val="0"/>
                <w:color w:val="000000"/>
                <w:kern w:val="0"/>
                <w:sz w:val="24"/>
                <w:szCs w:val="24"/>
                <w:lang w:eastAsia="en-US"/>
              </w:rPr>
              <w:t>2002</w:t>
            </w:r>
            <w:r>
              <w:rPr>
                <w:rFonts w:hint="default" w:ascii="Times New Roman" w:hAnsi="Times New Roman" w:eastAsia="仿宋_GB2312" w:cs="Times New Roman"/>
                <w:snapToGrid w:val="0"/>
                <w:color w:val="000000"/>
                <w:kern w:val="0"/>
                <w:sz w:val="24"/>
                <w:szCs w:val="24"/>
                <w:lang w:eastAsia="en-US"/>
              </w:rPr>
              <w:fldChar w:fldCharType="end"/>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10号《工程勘察设计收费管理规定》，参考发改价格</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fldChar w:fldCharType="begin"/>
            </w:r>
            <w:r>
              <w:rPr>
                <w:rFonts w:hint="default" w:ascii="Times New Roman" w:hAnsi="Times New Roman" w:eastAsia="仿宋_GB2312" w:cs="Times New Roman"/>
                <w:snapToGrid w:val="0"/>
                <w:color w:val="000000"/>
                <w:kern w:val="0"/>
                <w:sz w:val="24"/>
                <w:szCs w:val="24"/>
                <w:lang w:eastAsia="en-US"/>
              </w:rPr>
              <w:instrText xml:space="preserve"> HYPERLINK \l "bookmark4" </w:instrText>
            </w:r>
            <w:r>
              <w:rPr>
                <w:rFonts w:hint="default" w:ascii="Times New Roman" w:hAnsi="Times New Roman" w:eastAsia="仿宋_GB2312" w:cs="Times New Roman"/>
                <w:snapToGrid w:val="0"/>
                <w:color w:val="000000"/>
                <w:kern w:val="0"/>
                <w:sz w:val="24"/>
                <w:szCs w:val="24"/>
                <w:lang w:eastAsia="en-US"/>
              </w:rPr>
              <w:fldChar w:fldCharType="separate"/>
            </w:r>
            <w:r>
              <w:rPr>
                <w:rFonts w:hint="default" w:ascii="Times New Roman" w:hAnsi="Times New Roman" w:eastAsia="仿宋_GB2312" w:cs="Times New Roman"/>
                <w:snapToGrid w:val="0"/>
                <w:color w:val="000000"/>
                <w:kern w:val="0"/>
                <w:sz w:val="24"/>
                <w:szCs w:val="24"/>
                <w:lang w:eastAsia="en-US"/>
              </w:rPr>
              <w:t>2011</w:t>
            </w:r>
            <w:r>
              <w:rPr>
                <w:rFonts w:hint="default" w:ascii="Times New Roman" w:hAnsi="Times New Roman" w:eastAsia="仿宋_GB2312" w:cs="Times New Roman"/>
                <w:snapToGrid w:val="0"/>
                <w:color w:val="000000"/>
                <w:kern w:val="0"/>
                <w:sz w:val="24"/>
                <w:szCs w:val="24"/>
                <w:lang w:eastAsia="en-US"/>
              </w:rPr>
              <w:fldChar w:fldCharType="end"/>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534号《国家发展改革委关于降低部分建设项目收费标准规范收费行为等有关问题的通知》文件，结合市场情况计取</w:t>
            </w:r>
          </w:p>
        </w:tc>
        <w:tc>
          <w:tcPr>
            <w:tcW w:w="1290" w:type="dxa"/>
            <w:gridSpan w:val="2"/>
            <w:vAlign w:val="center"/>
          </w:tcPr>
          <w:p w14:paraId="0CB09A7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p w14:paraId="185AABD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15.80</w:t>
            </w:r>
          </w:p>
        </w:tc>
        <w:tc>
          <w:tcPr>
            <w:tcW w:w="937" w:type="dxa"/>
            <w:gridSpan w:val="2"/>
            <w:vAlign w:val="center"/>
          </w:tcPr>
          <w:p w14:paraId="3E2AEA6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p w14:paraId="22A01F7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0.29%</w:t>
            </w:r>
          </w:p>
        </w:tc>
        <w:tc>
          <w:tcPr>
            <w:tcW w:w="1088" w:type="dxa"/>
            <w:gridSpan w:val="2"/>
            <w:vAlign w:val="center"/>
          </w:tcPr>
          <w:p w14:paraId="063277F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p w14:paraId="6410AED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38D2803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3F935A1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3F2DC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922" w:hRule="atLeast"/>
        </w:trPr>
        <w:tc>
          <w:tcPr>
            <w:tcW w:w="1007" w:type="dxa"/>
            <w:gridSpan w:val="2"/>
            <w:vAlign w:val="center"/>
          </w:tcPr>
          <w:p w14:paraId="09DDD09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4</w:t>
            </w:r>
          </w:p>
        </w:tc>
        <w:tc>
          <w:tcPr>
            <w:tcW w:w="2694" w:type="dxa"/>
            <w:vAlign w:val="center"/>
          </w:tcPr>
          <w:p w14:paraId="225B37EF">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工程设计费</w:t>
            </w:r>
          </w:p>
        </w:tc>
        <w:tc>
          <w:tcPr>
            <w:tcW w:w="5064" w:type="dxa"/>
            <w:gridSpan w:val="7"/>
            <w:vAlign w:val="center"/>
          </w:tcPr>
          <w:p w14:paraId="23EC2592">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执行计价格</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fldChar w:fldCharType="begin"/>
            </w:r>
            <w:r>
              <w:rPr>
                <w:rFonts w:hint="default" w:ascii="Times New Roman" w:hAnsi="Times New Roman" w:eastAsia="仿宋_GB2312" w:cs="Times New Roman"/>
                <w:snapToGrid w:val="0"/>
                <w:color w:val="000000"/>
                <w:kern w:val="0"/>
                <w:sz w:val="24"/>
                <w:szCs w:val="24"/>
                <w:lang w:eastAsia="en-US"/>
              </w:rPr>
              <w:instrText xml:space="preserve"> HYPERLINK \l "bookmark5" </w:instrText>
            </w:r>
            <w:r>
              <w:rPr>
                <w:rFonts w:hint="default" w:ascii="Times New Roman" w:hAnsi="Times New Roman" w:eastAsia="仿宋_GB2312" w:cs="Times New Roman"/>
                <w:snapToGrid w:val="0"/>
                <w:color w:val="000000"/>
                <w:kern w:val="0"/>
                <w:sz w:val="24"/>
                <w:szCs w:val="24"/>
                <w:lang w:eastAsia="en-US"/>
              </w:rPr>
              <w:fldChar w:fldCharType="separate"/>
            </w:r>
            <w:r>
              <w:rPr>
                <w:rFonts w:hint="default" w:ascii="Times New Roman" w:hAnsi="Times New Roman" w:eastAsia="仿宋_GB2312" w:cs="Times New Roman"/>
                <w:snapToGrid w:val="0"/>
                <w:color w:val="000000"/>
                <w:kern w:val="0"/>
                <w:sz w:val="24"/>
                <w:szCs w:val="24"/>
                <w:lang w:eastAsia="en-US"/>
              </w:rPr>
              <w:t>2002</w:t>
            </w:r>
            <w:r>
              <w:rPr>
                <w:rFonts w:hint="default" w:ascii="Times New Roman" w:hAnsi="Times New Roman" w:eastAsia="仿宋_GB2312" w:cs="Times New Roman"/>
                <w:snapToGrid w:val="0"/>
                <w:color w:val="000000"/>
                <w:kern w:val="0"/>
                <w:sz w:val="24"/>
                <w:szCs w:val="24"/>
                <w:lang w:eastAsia="en-US"/>
              </w:rPr>
              <w:fldChar w:fldCharType="end"/>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10号《工程勘察设计收费管理规定》，参考发改价格</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fldChar w:fldCharType="begin"/>
            </w:r>
            <w:r>
              <w:rPr>
                <w:rFonts w:hint="default" w:ascii="Times New Roman" w:hAnsi="Times New Roman" w:eastAsia="仿宋_GB2312" w:cs="Times New Roman"/>
                <w:snapToGrid w:val="0"/>
                <w:color w:val="000000"/>
                <w:kern w:val="0"/>
                <w:sz w:val="24"/>
                <w:szCs w:val="24"/>
                <w:lang w:eastAsia="en-US"/>
              </w:rPr>
              <w:instrText xml:space="preserve"> HYPERLINK \l "bookmark6" </w:instrText>
            </w:r>
            <w:r>
              <w:rPr>
                <w:rFonts w:hint="default" w:ascii="Times New Roman" w:hAnsi="Times New Roman" w:eastAsia="仿宋_GB2312" w:cs="Times New Roman"/>
                <w:snapToGrid w:val="0"/>
                <w:color w:val="000000"/>
                <w:kern w:val="0"/>
                <w:sz w:val="24"/>
                <w:szCs w:val="24"/>
                <w:lang w:eastAsia="en-US"/>
              </w:rPr>
              <w:fldChar w:fldCharType="separate"/>
            </w:r>
            <w:r>
              <w:rPr>
                <w:rFonts w:hint="default" w:ascii="Times New Roman" w:hAnsi="Times New Roman" w:eastAsia="仿宋_GB2312" w:cs="Times New Roman"/>
                <w:snapToGrid w:val="0"/>
                <w:color w:val="000000"/>
                <w:kern w:val="0"/>
                <w:sz w:val="24"/>
                <w:szCs w:val="24"/>
                <w:lang w:eastAsia="en-US"/>
              </w:rPr>
              <w:t>2011</w:t>
            </w:r>
            <w:r>
              <w:rPr>
                <w:rFonts w:hint="default" w:ascii="Times New Roman" w:hAnsi="Times New Roman" w:eastAsia="仿宋_GB2312" w:cs="Times New Roman"/>
                <w:snapToGrid w:val="0"/>
                <w:color w:val="000000"/>
                <w:kern w:val="0"/>
                <w:sz w:val="24"/>
                <w:szCs w:val="24"/>
                <w:lang w:eastAsia="en-US"/>
              </w:rPr>
              <w:fldChar w:fldCharType="end"/>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534号《国家发展改革委关于降低部分建设项目收费标准规范收费行为等有关问题的通知》文件，结合市场情况计取</w:t>
            </w:r>
          </w:p>
        </w:tc>
        <w:tc>
          <w:tcPr>
            <w:tcW w:w="1290" w:type="dxa"/>
            <w:gridSpan w:val="2"/>
            <w:vAlign w:val="center"/>
          </w:tcPr>
          <w:p w14:paraId="1E1E242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p w14:paraId="31E109F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79.80</w:t>
            </w:r>
          </w:p>
        </w:tc>
        <w:tc>
          <w:tcPr>
            <w:tcW w:w="937" w:type="dxa"/>
            <w:gridSpan w:val="2"/>
            <w:vAlign w:val="center"/>
          </w:tcPr>
          <w:p w14:paraId="3211E79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p w14:paraId="64287DD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1.48%</w:t>
            </w:r>
          </w:p>
        </w:tc>
        <w:tc>
          <w:tcPr>
            <w:tcW w:w="1088" w:type="dxa"/>
            <w:gridSpan w:val="2"/>
            <w:vAlign w:val="center"/>
          </w:tcPr>
          <w:p w14:paraId="37DB6FF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p w14:paraId="12F5B90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6AA9FE9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61DB0E7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2CE90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649" w:hRule="atLeast"/>
        </w:trPr>
        <w:tc>
          <w:tcPr>
            <w:tcW w:w="1007" w:type="dxa"/>
            <w:gridSpan w:val="2"/>
            <w:vAlign w:val="center"/>
          </w:tcPr>
          <w:p w14:paraId="6F9473B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w:t>
            </w:r>
          </w:p>
        </w:tc>
        <w:tc>
          <w:tcPr>
            <w:tcW w:w="2694" w:type="dxa"/>
            <w:vAlign w:val="center"/>
          </w:tcPr>
          <w:p w14:paraId="30674C7D">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建设前期工作咨询费</w:t>
            </w:r>
          </w:p>
        </w:tc>
        <w:tc>
          <w:tcPr>
            <w:tcW w:w="5064" w:type="dxa"/>
            <w:gridSpan w:val="7"/>
            <w:vAlign w:val="center"/>
          </w:tcPr>
          <w:p w14:paraId="601643F7">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执行计价格</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fldChar w:fldCharType="begin"/>
            </w:r>
            <w:r>
              <w:rPr>
                <w:rFonts w:hint="default" w:ascii="Times New Roman" w:hAnsi="Times New Roman" w:eastAsia="仿宋_GB2312" w:cs="Times New Roman"/>
                <w:snapToGrid w:val="0"/>
                <w:color w:val="000000"/>
                <w:kern w:val="0"/>
                <w:sz w:val="24"/>
                <w:szCs w:val="24"/>
                <w:lang w:eastAsia="en-US"/>
              </w:rPr>
              <w:instrText xml:space="preserve"> HYPERLINK \l "bookmark7" </w:instrText>
            </w:r>
            <w:r>
              <w:rPr>
                <w:rFonts w:hint="default" w:ascii="Times New Roman" w:hAnsi="Times New Roman" w:eastAsia="仿宋_GB2312" w:cs="Times New Roman"/>
                <w:snapToGrid w:val="0"/>
                <w:color w:val="000000"/>
                <w:kern w:val="0"/>
                <w:sz w:val="24"/>
                <w:szCs w:val="24"/>
                <w:lang w:eastAsia="en-US"/>
              </w:rPr>
              <w:fldChar w:fldCharType="separate"/>
            </w:r>
            <w:r>
              <w:rPr>
                <w:rFonts w:hint="default" w:ascii="Times New Roman" w:hAnsi="Times New Roman" w:eastAsia="仿宋_GB2312" w:cs="Times New Roman"/>
                <w:snapToGrid w:val="0"/>
                <w:color w:val="000000"/>
                <w:kern w:val="0"/>
                <w:sz w:val="24"/>
                <w:szCs w:val="24"/>
                <w:lang w:eastAsia="en-US"/>
              </w:rPr>
              <w:t>1999</w:t>
            </w:r>
            <w:r>
              <w:rPr>
                <w:rFonts w:hint="default" w:ascii="Times New Roman" w:hAnsi="Times New Roman" w:eastAsia="仿宋_GB2312" w:cs="Times New Roman"/>
                <w:snapToGrid w:val="0"/>
                <w:color w:val="000000"/>
                <w:kern w:val="0"/>
                <w:sz w:val="24"/>
                <w:szCs w:val="24"/>
                <w:lang w:eastAsia="en-US"/>
              </w:rPr>
              <w:fldChar w:fldCharType="end"/>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1283号《建设项目前期工作咨询收费暂行规定》，结合市场情况计取</w:t>
            </w:r>
          </w:p>
        </w:tc>
        <w:tc>
          <w:tcPr>
            <w:tcW w:w="1290" w:type="dxa"/>
            <w:gridSpan w:val="2"/>
            <w:vAlign w:val="center"/>
          </w:tcPr>
          <w:p w14:paraId="102731E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5.48</w:t>
            </w:r>
          </w:p>
        </w:tc>
        <w:tc>
          <w:tcPr>
            <w:tcW w:w="937" w:type="dxa"/>
            <w:gridSpan w:val="2"/>
            <w:vAlign w:val="center"/>
          </w:tcPr>
          <w:p w14:paraId="5528CBB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0.10%</w:t>
            </w:r>
          </w:p>
        </w:tc>
        <w:tc>
          <w:tcPr>
            <w:tcW w:w="1088" w:type="dxa"/>
            <w:gridSpan w:val="2"/>
            <w:vAlign w:val="center"/>
          </w:tcPr>
          <w:p w14:paraId="55D494E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36D5AC6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1965482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6BED0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550" w:hRule="atLeast"/>
        </w:trPr>
        <w:tc>
          <w:tcPr>
            <w:tcW w:w="1007" w:type="dxa"/>
            <w:gridSpan w:val="2"/>
            <w:vAlign w:val="center"/>
          </w:tcPr>
          <w:p w14:paraId="1150842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w:t>
            </w:r>
          </w:p>
        </w:tc>
        <w:tc>
          <w:tcPr>
            <w:tcW w:w="2694" w:type="dxa"/>
            <w:vAlign w:val="center"/>
          </w:tcPr>
          <w:p w14:paraId="2899CE97">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全过程造价咨询服务费</w:t>
            </w:r>
          </w:p>
        </w:tc>
        <w:tc>
          <w:tcPr>
            <w:tcW w:w="5064" w:type="dxa"/>
            <w:gridSpan w:val="7"/>
            <w:vAlign w:val="center"/>
          </w:tcPr>
          <w:p w14:paraId="167D552F">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执行发改价格</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2015</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299号文，参考豫价协</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fldChar w:fldCharType="begin"/>
            </w:r>
            <w:r>
              <w:rPr>
                <w:rFonts w:hint="default" w:ascii="Times New Roman" w:hAnsi="Times New Roman" w:eastAsia="仿宋_GB2312" w:cs="Times New Roman"/>
                <w:snapToGrid w:val="0"/>
                <w:color w:val="000000"/>
                <w:kern w:val="0"/>
                <w:sz w:val="24"/>
                <w:szCs w:val="24"/>
                <w:lang w:eastAsia="en-US"/>
              </w:rPr>
              <w:instrText xml:space="preserve"> HYPERLINK \l "bookmark8" </w:instrText>
            </w:r>
            <w:r>
              <w:rPr>
                <w:rFonts w:hint="default" w:ascii="Times New Roman" w:hAnsi="Times New Roman" w:eastAsia="仿宋_GB2312" w:cs="Times New Roman"/>
                <w:snapToGrid w:val="0"/>
                <w:color w:val="000000"/>
                <w:kern w:val="0"/>
                <w:sz w:val="24"/>
                <w:szCs w:val="24"/>
                <w:lang w:eastAsia="en-US"/>
              </w:rPr>
              <w:fldChar w:fldCharType="separate"/>
            </w:r>
            <w:r>
              <w:rPr>
                <w:rFonts w:hint="default" w:ascii="Times New Roman" w:hAnsi="Times New Roman" w:eastAsia="仿宋_GB2312" w:cs="Times New Roman"/>
                <w:snapToGrid w:val="0"/>
                <w:color w:val="000000"/>
                <w:kern w:val="0"/>
                <w:sz w:val="24"/>
                <w:szCs w:val="24"/>
                <w:lang w:eastAsia="en-US"/>
              </w:rPr>
              <w:t>2022</w:t>
            </w:r>
            <w:r>
              <w:rPr>
                <w:rFonts w:hint="default" w:ascii="Times New Roman" w:hAnsi="Times New Roman" w:eastAsia="仿宋_GB2312" w:cs="Times New Roman"/>
                <w:snapToGrid w:val="0"/>
                <w:color w:val="000000"/>
                <w:kern w:val="0"/>
                <w:sz w:val="24"/>
                <w:szCs w:val="24"/>
                <w:lang w:eastAsia="en-US"/>
              </w:rPr>
              <w:fldChar w:fldCharType="end"/>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6号文，结合市场情况计取</w:t>
            </w:r>
          </w:p>
        </w:tc>
        <w:tc>
          <w:tcPr>
            <w:tcW w:w="1290" w:type="dxa"/>
            <w:gridSpan w:val="2"/>
            <w:vAlign w:val="center"/>
          </w:tcPr>
          <w:p w14:paraId="04F909B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42.62</w:t>
            </w:r>
          </w:p>
        </w:tc>
        <w:tc>
          <w:tcPr>
            <w:tcW w:w="937" w:type="dxa"/>
            <w:gridSpan w:val="2"/>
            <w:vAlign w:val="center"/>
          </w:tcPr>
          <w:p w14:paraId="1EACC0F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0.79%</w:t>
            </w:r>
          </w:p>
        </w:tc>
        <w:tc>
          <w:tcPr>
            <w:tcW w:w="1088" w:type="dxa"/>
            <w:gridSpan w:val="2"/>
            <w:vAlign w:val="center"/>
          </w:tcPr>
          <w:p w14:paraId="067EDD4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782C9E4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001E8EF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38480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687" w:hRule="atLeast"/>
        </w:trPr>
        <w:tc>
          <w:tcPr>
            <w:tcW w:w="1007" w:type="dxa"/>
            <w:gridSpan w:val="2"/>
            <w:vAlign w:val="center"/>
          </w:tcPr>
          <w:p w14:paraId="2498160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7</w:t>
            </w:r>
          </w:p>
        </w:tc>
        <w:tc>
          <w:tcPr>
            <w:tcW w:w="2694" w:type="dxa"/>
            <w:vAlign w:val="center"/>
          </w:tcPr>
          <w:p w14:paraId="11B48C4B">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环境影响咨询服务费</w:t>
            </w:r>
          </w:p>
        </w:tc>
        <w:tc>
          <w:tcPr>
            <w:tcW w:w="5064" w:type="dxa"/>
            <w:gridSpan w:val="7"/>
            <w:vAlign w:val="center"/>
          </w:tcPr>
          <w:p w14:paraId="1F099E6D">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执行发改价格</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2015</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299号文，参考国家计委、国家环境保护总局（计价格</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fldChar w:fldCharType="begin"/>
            </w:r>
            <w:r>
              <w:rPr>
                <w:rFonts w:hint="default" w:ascii="Times New Roman" w:hAnsi="Times New Roman" w:eastAsia="仿宋_GB2312" w:cs="Times New Roman"/>
                <w:snapToGrid w:val="0"/>
                <w:color w:val="000000"/>
                <w:kern w:val="0"/>
                <w:sz w:val="24"/>
                <w:szCs w:val="24"/>
                <w:lang w:eastAsia="en-US"/>
              </w:rPr>
              <w:instrText xml:space="preserve"> HYPERLINK \l "bookmark9" </w:instrText>
            </w:r>
            <w:r>
              <w:rPr>
                <w:rFonts w:hint="default" w:ascii="Times New Roman" w:hAnsi="Times New Roman" w:eastAsia="仿宋_GB2312" w:cs="Times New Roman"/>
                <w:snapToGrid w:val="0"/>
                <w:color w:val="000000"/>
                <w:kern w:val="0"/>
                <w:sz w:val="24"/>
                <w:szCs w:val="24"/>
                <w:lang w:eastAsia="en-US"/>
              </w:rPr>
              <w:fldChar w:fldCharType="separate"/>
            </w:r>
            <w:r>
              <w:rPr>
                <w:rFonts w:hint="default" w:ascii="Times New Roman" w:hAnsi="Times New Roman" w:eastAsia="仿宋_GB2312" w:cs="Times New Roman"/>
                <w:snapToGrid w:val="0"/>
                <w:color w:val="000000"/>
                <w:kern w:val="0"/>
                <w:sz w:val="24"/>
                <w:szCs w:val="24"/>
                <w:lang w:eastAsia="en-US"/>
              </w:rPr>
              <w:t>2002</w:t>
            </w:r>
            <w:r>
              <w:rPr>
                <w:rFonts w:hint="default" w:ascii="Times New Roman" w:hAnsi="Times New Roman" w:eastAsia="仿宋_GB2312" w:cs="Times New Roman"/>
                <w:snapToGrid w:val="0"/>
                <w:color w:val="000000"/>
                <w:kern w:val="0"/>
                <w:sz w:val="24"/>
                <w:szCs w:val="24"/>
                <w:lang w:eastAsia="en-US"/>
              </w:rPr>
              <w:fldChar w:fldCharType="end"/>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125号文件，结合市场情况计取</w:t>
            </w:r>
          </w:p>
        </w:tc>
        <w:tc>
          <w:tcPr>
            <w:tcW w:w="1290" w:type="dxa"/>
            <w:gridSpan w:val="2"/>
            <w:vAlign w:val="center"/>
          </w:tcPr>
          <w:p w14:paraId="56E3BFD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6.29</w:t>
            </w:r>
          </w:p>
        </w:tc>
        <w:tc>
          <w:tcPr>
            <w:tcW w:w="937" w:type="dxa"/>
            <w:gridSpan w:val="2"/>
            <w:vAlign w:val="center"/>
          </w:tcPr>
          <w:p w14:paraId="1AD0CAB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0.12%</w:t>
            </w:r>
          </w:p>
        </w:tc>
        <w:tc>
          <w:tcPr>
            <w:tcW w:w="1088" w:type="dxa"/>
            <w:gridSpan w:val="2"/>
            <w:vAlign w:val="center"/>
          </w:tcPr>
          <w:p w14:paraId="7FCD4CF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4C26B73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636B136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4852D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630" w:hRule="atLeast"/>
        </w:trPr>
        <w:tc>
          <w:tcPr>
            <w:tcW w:w="1007" w:type="dxa"/>
            <w:gridSpan w:val="2"/>
            <w:vAlign w:val="center"/>
          </w:tcPr>
          <w:p w14:paraId="0EC97FC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8</w:t>
            </w:r>
          </w:p>
        </w:tc>
        <w:tc>
          <w:tcPr>
            <w:tcW w:w="2694" w:type="dxa"/>
            <w:vAlign w:val="center"/>
          </w:tcPr>
          <w:p w14:paraId="21B05C84">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安全评估费（轻轨）</w:t>
            </w:r>
          </w:p>
        </w:tc>
        <w:tc>
          <w:tcPr>
            <w:tcW w:w="5064" w:type="dxa"/>
            <w:gridSpan w:val="7"/>
            <w:vAlign w:val="center"/>
          </w:tcPr>
          <w:p w14:paraId="59AB2F26">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参考《河南省安全评价咨询服务收费指导意见》《城市轨道交通运营安全评估规范》文件，结合市场情况计取</w:t>
            </w:r>
          </w:p>
        </w:tc>
        <w:tc>
          <w:tcPr>
            <w:tcW w:w="1290" w:type="dxa"/>
            <w:gridSpan w:val="2"/>
            <w:vAlign w:val="center"/>
          </w:tcPr>
          <w:p w14:paraId="0BC4D75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60.00</w:t>
            </w:r>
          </w:p>
        </w:tc>
        <w:tc>
          <w:tcPr>
            <w:tcW w:w="937" w:type="dxa"/>
            <w:gridSpan w:val="2"/>
            <w:vAlign w:val="center"/>
          </w:tcPr>
          <w:p w14:paraId="0DDC0C0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1.11%</w:t>
            </w:r>
          </w:p>
        </w:tc>
        <w:tc>
          <w:tcPr>
            <w:tcW w:w="1088" w:type="dxa"/>
            <w:gridSpan w:val="2"/>
            <w:vAlign w:val="center"/>
          </w:tcPr>
          <w:p w14:paraId="4C10982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0FE7F56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7213D2F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33592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550" w:hRule="atLeast"/>
        </w:trPr>
        <w:tc>
          <w:tcPr>
            <w:tcW w:w="1007" w:type="dxa"/>
            <w:gridSpan w:val="2"/>
            <w:vAlign w:val="center"/>
          </w:tcPr>
          <w:p w14:paraId="245B677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9</w:t>
            </w:r>
          </w:p>
        </w:tc>
        <w:tc>
          <w:tcPr>
            <w:tcW w:w="2694" w:type="dxa"/>
            <w:vAlign w:val="center"/>
          </w:tcPr>
          <w:p w14:paraId="2164AF46">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安全评估费（国道、省道）</w:t>
            </w:r>
          </w:p>
        </w:tc>
        <w:tc>
          <w:tcPr>
            <w:tcW w:w="5064" w:type="dxa"/>
            <w:gridSpan w:val="7"/>
            <w:vAlign w:val="center"/>
          </w:tcPr>
          <w:p w14:paraId="05859068">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根据项目投资额、复杂程度系数、阶段，结合市场情况计取</w:t>
            </w:r>
          </w:p>
        </w:tc>
        <w:tc>
          <w:tcPr>
            <w:tcW w:w="1290" w:type="dxa"/>
            <w:gridSpan w:val="2"/>
            <w:vAlign w:val="center"/>
          </w:tcPr>
          <w:p w14:paraId="33F9601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30.00</w:t>
            </w:r>
          </w:p>
        </w:tc>
        <w:tc>
          <w:tcPr>
            <w:tcW w:w="937" w:type="dxa"/>
            <w:gridSpan w:val="2"/>
            <w:vAlign w:val="center"/>
          </w:tcPr>
          <w:p w14:paraId="328855D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0.56%</w:t>
            </w:r>
          </w:p>
        </w:tc>
        <w:tc>
          <w:tcPr>
            <w:tcW w:w="1088" w:type="dxa"/>
            <w:gridSpan w:val="2"/>
            <w:vAlign w:val="center"/>
          </w:tcPr>
          <w:p w14:paraId="563EC23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735CFC6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272A5F0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5C2B7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550" w:hRule="atLeast"/>
        </w:trPr>
        <w:tc>
          <w:tcPr>
            <w:tcW w:w="1007" w:type="dxa"/>
            <w:gridSpan w:val="2"/>
            <w:vAlign w:val="center"/>
          </w:tcPr>
          <w:p w14:paraId="2CD725E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10</w:t>
            </w:r>
          </w:p>
        </w:tc>
        <w:tc>
          <w:tcPr>
            <w:tcW w:w="2694" w:type="dxa"/>
            <w:vAlign w:val="center"/>
          </w:tcPr>
          <w:p w14:paraId="6D06DA60">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工程保险费</w:t>
            </w:r>
          </w:p>
        </w:tc>
        <w:tc>
          <w:tcPr>
            <w:tcW w:w="5064" w:type="dxa"/>
            <w:gridSpan w:val="7"/>
            <w:vAlign w:val="center"/>
          </w:tcPr>
          <w:p w14:paraId="6A76100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工程费用*0.3%</w:t>
            </w:r>
          </w:p>
        </w:tc>
        <w:tc>
          <w:tcPr>
            <w:tcW w:w="1290" w:type="dxa"/>
            <w:gridSpan w:val="2"/>
            <w:vAlign w:val="center"/>
          </w:tcPr>
          <w:p w14:paraId="693B24D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16.19</w:t>
            </w:r>
          </w:p>
        </w:tc>
        <w:tc>
          <w:tcPr>
            <w:tcW w:w="937" w:type="dxa"/>
            <w:gridSpan w:val="2"/>
            <w:vAlign w:val="center"/>
          </w:tcPr>
          <w:p w14:paraId="5001DA3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0.30%</w:t>
            </w:r>
          </w:p>
        </w:tc>
        <w:tc>
          <w:tcPr>
            <w:tcW w:w="1088" w:type="dxa"/>
            <w:gridSpan w:val="2"/>
            <w:vAlign w:val="center"/>
          </w:tcPr>
          <w:p w14:paraId="43D0958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71703DA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246FFB0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79A13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550" w:hRule="atLeast"/>
        </w:trPr>
        <w:tc>
          <w:tcPr>
            <w:tcW w:w="1007" w:type="dxa"/>
            <w:gridSpan w:val="2"/>
            <w:vAlign w:val="center"/>
          </w:tcPr>
          <w:p w14:paraId="14E48AE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w:t>
            </w:r>
          </w:p>
        </w:tc>
        <w:tc>
          <w:tcPr>
            <w:tcW w:w="2694" w:type="dxa"/>
            <w:vAlign w:val="center"/>
          </w:tcPr>
          <w:p w14:paraId="7B3C5F80">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联合试运转费</w:t>
            </w:r>
          </w:p>
        </w:tc>
        <w:tc>
          <w:tcPr>
            <w:tcW w:w="5064" w:type="dxa"/>
            <w:gridSpan w:val="7"/>
            <w:vAlign w:val="center"/>
          </w:tcPr>
          <w:p w14:paraId="4CB5542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安装工程费及设备购置费总值的*1%</w:t>
            </w:r>
          </w:p>
        </w:tc>
        <w:tc>
          <w:tcPr>
            <w:tcW w:w="1290" w:type="dxa"/>
            <w:gridSpan w:val="2"/>
            <w:vAlign w:val="center"/>
          </w:tcPr>
          <w:p w14:paraId="160A6FC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20.86</w:t>
            </w:r>
          </w:p>
        </w:tc>
        <w:tc>
          <w:tcPr>
            <w:tcW w:w="937" w:type="dxa"/>
            <w:gridSpan w:val="2"/>
            <w:vAlign w:val="center"/>
          </w:tcPr>
          <w:p w14:paraId="5283DAD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0.39%</w:t>
            </w:r>
          </w:p>
        </w:tc>
        <w:tc>
          <w:tcPr>
            <w:tcW w:w="1088" w:type="dxa"/>
            <w:gridSpan w:val="2"/>
            <w:vAlign w:val="center"/>
          </w:tcPr>
          <w:p w14:paraId="11AB648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53AF0F2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67F0B5E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3A80B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550" w:hRule="atLeast"/>
        </w:trPr>
        <w:tc>
          <w:tcPr>
            <w:tcW w:w="1007" w:type="dxa"/>
            <w:gridSpan w:val="2"/>
            <w:vAlign w:val="center"/>
          </w:tcPr>
          <w:p w14:paraId="0462023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12</w:t>
            </w:r>
          </w:p>
        </w:tc>
        <w:tc>
          <w:tcPr>
            <w:tcW w:w="2694" w:type="dxa"/>
            <w:vAlign w:val="center"/>
          </w:tcPr>
          <w:p w14:paraId="0B2880F0">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场地准备及临时设施费</w:t>
            </w:r>
          </w:p>
        </w:tc>
        <w:tc>
          <w:tcPr>
            <w:tcW w:w="5064" w:type="dxa"/>
            <w:gridSpan w:val="7"/>
            <w:vAlign w:val="center"/>
          </w:tcPr>
          <w:p w14:paraId="58A5447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工程费用*0.5%</w:t>
            </w:r>
          </w:p>
        </w:tc>
        <w:tc>
          <w:tcPr>
            <w:tcW w:w="1290" w:type="dxa"/>
            <w:gridSpan w:val="2"/>
            <w:vAlign w:val="center"/>
          </w:tcPr>
          <w:p w14:paraId="235E624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26.98</w:t>
            </w:r>
          </w:p>
        </w:tc>
        <w:tc>
          <w:tcPr>
            <w:tcW w:w="937" w:type="dxa"/>
            <w:gridSpan w:val="2"/>
            <w:vAlign w:val="center"/>
          </w:tcPr>
          <w:p w14:paraId="7C091C5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0.50%</w:t>
            </w:r>
          </w:p>
        </w:tc>
        <w:tc>
          <w:tcPr>
            <w:tcW w:w="1088" w:type="dxa"/>
            <w:gridSpan w:val="2"/>
            <w:vAlign w:val="center"/>
          </w:tcPr>
          <w:p w14:paraId="17661B5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33E050B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30D562B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0EC12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512" w:hRule="atLeast"/>
        </w:trPr>
        <w:tc>
          <w:tcPr>
            <w:tcW w:w="1007" w:type="dxa"/>
            <w:gridSpan w:val="2"/>
            <w:vAlign w:val="center"/>
          </w:tcPr>
          <w:p w14:paraId="041598C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13</w:t>
            </w:r>
          </w:p>
        </w:tc>
        <w:tc>
          <w:tcPr>
            <w:tcW w:w="2694" w:type="dxa"/>
            <w:vAlign w:val="center"/>
          </w:tcPr>
          <w:p w14:paraId="76C343C0">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生产准备费及开办费</w:t>
            </w:r>
          </w:p>
        </w:tc>
        <w:tc>
          <w:tcPr>
            <w:tcW w:w="5064" w:type="dxa"/>
            <w:gridSpan w:val="7"/>
            <w:vAlign w:val="center"/>
          </w:tcPr>
          <w:p w14:paraId="52BF27D4">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执行设计定员60%计算，培训期6个月，培训费按照2000元/人月计算</w:t>
            </w:r>
          </w:p>
        </w:tc>
        <w:tc>
          <w:tcPr>
            <w:tcW w:w="1290" w:type="dxa"/>
            <w:gridSpan w:val="2"/>
            <w:vAlign w:val="center"/>
          </w:tcPr>
          <w:p w14:paraId="67D5B36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7.54</w:t>
            </w:r>
          </w:p>
        </w:tc>
        <w:tc>
          <w:tcPr>
            <w:tcW w:w="937" w:type="dxa"/>
            <w:gridSpan w:val="2"/>
            <w:vAlign w:val="center"/>
          </w:tcPr>
          <w:p w14:paraId="074A58C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0.14%</w:t>
            </w:r>
          </w:p>
        </w:tc>
        <w:tc>
          <w:tcPr>
            <w:tcW w:w="1088" w:type="dxa"/>
            <w:gridSpan w:val="2"/>
            <w:vAlign w:val="center"/>
          </w:tcPr>
          <w:p w14:paraId="4F2E2A7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0D115F4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12DA8E1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42A15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757" w:hRule="atLeast"/>
        </w:trPr>
        <w:tc>
          <w:tcPr>
            <w:tcW w:w="1007" w:type="dxa"/>
            <w:gridSpan w:val="2"/>
            <w:vAlign w:val="center"/>
          </w:tcPr>
          <w:p w14:paraId="7F85CC5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14</w:t>
            </w:r>
          </w:p>
        </w:tc>
        <w:tc>
          <w:tcPr>
            <w:tcW w:w="2694" w:type="dxa"/>
            <w:vAlign w:val="center"/>
          </w:tcPr>
          <w:p w14:paraId="030D2D01">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招标代理服务费</w:t>
            </w:r>
          </w:p>
        </w:tc>
        <w:tc>
          <w:tcPr>
            <w:tcW w:w="5064" w:type="dxa"/>
            <w:gridSpan w:val="7"/>
            <w:vAlign w:val="center"/>
          </w:tcPr>
          <w:p w14:paraId="1B34F11C">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执行发改价格</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2015</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299号文，参考国家计委计价格</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2002</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1980号文件，结合市场情况计取</w:t>
            </w:r>
          </w:p>
        </w:tc>
        <w:tc>
          <w:tcPr>
            <w:tcW w:w="1290" w:type="dxa"/>
            <w:gridSpan w:val="2"/>
            <w:vAlign w:val="center"/>
          </w:tcPr>
          <w:p w14:paraId="22CBDCA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p w14:paraId="2F2428A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15.67</w:t>
            </w:r>
          </w:p>
        </w:tc>
        <w:tc>
          <w:tcPr>
            <w:tcW w:w="937" w:type="dxa"/>
            <w:gridSpan w:val="2"/>
            <w:vAlign w:val="center"/>
          </w:tcPr>
          <w:p w14:paraId="4FD9D43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p w14:paraId="0B72D9A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0.29%</w:t>
            </w:r>
          </w:p>
        </w:tc>
        <w:tc>
          <w:tcPr>
            <w:tcW w:w="1088" w:type="dxa"/>
            <w:gridSpan w:val="2"/>
            <w:vAlign w:val="center"/>
          </w:tcPr>
          <w:p w14:paraId="32F03F4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p w14:paraId="1725D0C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7D24351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60B48FC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329FD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598" w:hRule="atLeast"/>
        </w:trPr>
        <w:tc>
          <w:tcPr>
            <w:tcW w:w="1007" w:type="dxa"/>
            <w:gridSpan w:val="2"/>
            <w:vAlign w:val="center"/>
          </w:tcPr>
          <w:p w14:paraId="2CFBD7B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15</w:t>
            </w:r>
          </w:p>
        </w:tc>
        <w:tc>
          <w:tcPr>
            <w:tcW w:w="2694" w:type="dxa"/>
            <w:vAlign w:val="center"/>
          </w:tcPr>
          <w:p w14:paraId="5672FA20">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施工图审查费</w:t>
            </w:r>
          </w:p>
        </w:tc>
        <w:tc>
          <w:tcPr>
            <w:tcW w:w="5064" w:type="dxa"/>
            <w:gridSpan w:val="7"/>
            <w:vAlign w:val="center"/>
          </w:tcPr>
          <w:p w14:paraId="32AC48D2">
            <w:pPr>
              <w:widowControl/>
              <w:kinsoku w:val="0"/>
              <w:autoSpaceDE w:val="0"/>
              <w:autoSpaceDN w:val="0"/>
              <w:adjustRightInd w:val="0"/>
              <w:snapToGrid w:val="0"/>
              <w:spacing w:line="275" w:lineRule="auto"/>
              <w:jc w:val="both"/>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执行发改价格</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2019</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57号文件</w:t>
            </w:r>
          </w:p>
        </w:tc>
        <w:tc>
          <w:tcPr>
            <w:tcW w:w="1290" w:type="dxa"/>
            <w:gridSpan w:val="2"/>
            <w:vAlign w:val="center"/>
          </w:tcPr>
          <w:p w14:paraId="64073B4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6.48</w:t>
            </w:r>
          </w:p>
        </w:tc>
        <w:tc>
          <w:tcPr>
            <w:tcW w:w="937" w:type="dxa"/>
            <w:gridSpan w:val="2"/>
            <w:vAlign w:val="center"/>
          </w:tcPr>
          <w:p w14:paraId="342CF9E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0.12%</w:t>
            </w:r>
          </w:p>
        </w:tc>
        <w:tc>
          <w:tcPr>
            <w:tcW w:w="1088" w:type="dxa"/>
            <w:gridSpan w:val="2"/>
            <w:vAlign w:val="center"/>
          </w:tcPr>
          <w:p w14:paraId="0EEE62F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0E569BF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4CD7EDE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2EF18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550" w:hRule="atLeast"/>
        </w:trPr>
        <w:tc>
          <w:tcPr>
            <w:tcW w:w="1007" w:type="dxa"/>
            <w:gridSpan w:val="2"/>
            <w:vAlign w:val="center"/>
          </w:tcPr>
          <w:p w14:paraId="6CC7233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16</w:t>
            </w:r>
          </w:p>
        </w:tc>
        <w:tc>
          <w:tcPr>
            <w:tcW w:w="2694" w:type="dxa"/>
            <w:vAlign w:val="center"/>
          </w:tcPr>
          <w:p w14:paraId="1D75CD58">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劳动安全卫生评审费</w:t>
            </w:r>
          </w:p>
        </w:tc>
        <w:tc>
          <w:tcPr>
            <w:tcW w:w="5064" w:type="dxa"/>
            <w:gridSpan w:val="7"/>
            <w:vAlign w:val="center"/>
          </w:tcPr>
          <w:p w14:paraId="17FB0A8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工程费用*0.1%</w:t>
            </w:r>
          </w:p>
        </w:tc>
        <w:tc>
          <w:tcPr>
            <w:tcW w:w="1290" w:type="dxa"/>
            <w:gridSpan w:val="2"/>
            <w:vAlign w:val="center"/>
          </w:tcPr>
          <w:p w14:paraId="5E64F14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5.40</w:t>
            </w:r>
          </w:p>
        </w:tc>
        <w:tc>
          <w:tcPr>
            <w:tcW w:w="937" w:type="dxa"/>
            <w:gridSpan w:val="2"/>
            <w:vAlign w:val="center"/>
          </w:tcPr>
          <w:p w14:paraId="0E4EB1B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0.10%</w:t>
            </w:r>
          </w:p>
        </w:tc>
        <w:tc>
          <w:tcPr>
            <w:tcW w:w="1088" w:type="dxa"/>
            <w:gridSpan w:val="2"/>
            <w:vAlign w:val="center"/>
          </w:tcPr>
          <w:p w14:paraId="460C4CF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3BFB20E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2F5C8BA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631BD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629" w:hRule="atLeast"/>
        </w:trPr>
        <w:tc>
          <w:tcPr>
            <w:tcW w:w="1007" w:type="dxa"/>
            <w:gridSpan w:val="2"/>
            <w:vAlign w:val="center"/>
          </w:tcPr>
          <w:p w14:paraId="4DBC107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17</w:t>
            </w:r>
          </w:p>
        </w:tc>
        <w:tc>
          <w:tcPr>
            <w:tcW w:w="2694" w:type="dxa"/>
            <w:vAlign w:val="center"/>
          </w:tcPr>
          <w:p w14:paraId="0565A17F">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特种设备监测费</w:t>
            </w:r>
          </w:p>
        </w:tc>
        <w:tc>
          <w:tcPr>
            <w:tcW w:w="5064" w:type="dxa"/>
            <w:gridSpan w:val="7"/>
            <w:vAlign w:val="center"/>
          </w:tcPr>
          <w:p w14:paraId="2A712687">
            <w:pPr>
              <w:widowControl/>
              <w:kinsoku w:val="0"/>
              <w:autoSpaceDE w:val="0"/>
              <w:autoSpaceDN w:val="0"/>
              <w:adjustRightInd w:val="0"/>
              <w:snapToGrid w:val="0"/>
              <w:spacing w:line="275" w:lineRule="auto"/>
              <w:jc w:val="both"/>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执行豫发改收费</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2008</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2510号</w:t>
            </w:r>
          </w:p>
        </w:tc>
        <w:tc>
          <w:tcPr>
            <w:tcW w:w="1290" w:type="dxa"/>
            <w:gridSpan w:val="2"/>
            <w:vAlign w:val="center"/>
          </w:tcPr>
          <w:p w14:paraId="52CA102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33.26</w:t>
            </w:r>
          </w:p>
        </w:tc>
        <w:tc>
          <w:tcPr>
            <w:tcW w:w="937" w:type="dxa"/>
            <w:gridSpan w:val="2"/>
            <w:vAlign w:val="center"/>
          </w:tcPr>
          <w:p w14:paraId="49D629D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0.62%</w:t>
            </w:r>
          </w:p>
        </w:tc>
        <w:tc>
          <w:tcPr>
            <w:tcW w:w="1088" w:type="dxa"/>
            <w:gridSpan w:val="2"/>
            <w:vAlign w:val="center"/>
          </w:tcPr>
          <w:p w14:paraId="4732320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27A83BD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57B7FAB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2462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630" w:hRule="atLeast"/>
        </w:trPr>
        <w:tc>
          <w:tcPr>
            <w:tcW w:w="1007" w:type="dxa"/>
            <w:gridSpan w:val="2"/>
            <w:vAlign w:val="center"/>
          </w:tcPr>
          <w:p w14:paraId="2138B85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18</w:t>
            </w:r>
          </w:p>
        </w:tc>
        <w:tc>
          <w:tcPr>
            <w:tcW w:w="2694" w:type="dxa"/>
            <w:vAlign w:val="center"/>
          </w:tcPr>
          <w:p w14:paraId="6383D779">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防洪评价费</w:t>
            </w:r>
          </w:p>
        </w:tc>
        <w:tc>
          <w:tcPr>
            <w:tcW w:w="5064" w:type="dxa"/>
            <w:gridSpan w:val="7"/>
            <w:vAlign w:val="center"/>
          </w:tcPr>
          <w:p w14:paraId="724A7773">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根据项目投资额、复杂程度系数、附加调整系数结合市场情况计取</w:t>
            </w:r>
          </w:p>
        </w:tc>
        <w:tc>
          <w:tcPr>
            <w:tcW w:w="1290" w:type="dxa"/>
            <w:gridSpan w:val="2"/>
            <w:vAlign w:val="center"/>
          </w:tcPr>
          <w:p w14:paraId="7F287FC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20.00</w:t>
            </w:r>
          </w:p>
        </w:tc>
        <w:tc>
          <w:tcPr>
            <w:tcW w:w="937" w:type="dxa"/>
            <w:gridSpan w:val="2"/>
            <w:vAlign w:val="center"/>
          </w:tcPr>
          <w:p w14:paraId="697E7F0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0.37%</w:t>
            </w:r>
          </w:p>
        </w:tc>
        <w:tc>
          <w:tcPr>
            <w:tcW w:w="1088" w:type="dxa"/>
            <w:gridSpan w:val="2"/>
            <w:vAlign w:val="center"/>
          </w:tcPr>
          <w:p w14:paraId="28F54E5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3F655EC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7CEBE97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66BE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630" w:hRule="atLeast"/>
        </w:trPr>
        <w:tc>
          <w:tcPr>
            <w:tcW w:w="1007" w:type="dxa"/>
            <w:gridSpan w:val="2"/>
            <w:vAlign w:val="center"/>
          </w:tcPr>
          <w:p w14:paraId="68425D7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19</w:t>
            </w:r>
          </w:p>
        </w:tc>
        <w:tc>
          <w:tcPr>
            <w:tcW w:w="2694" w:type="dxa"/>
            <w:vAlign w:val="center"/>
          </w:tcPr>
          <w:p w14:paraId="6CBE750A">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地上附属物迁改</w:t>
            </w:r>
          </w:p>
        </w:tc>
        <w:tc>
          <w:tcPr>
            <w:tcW w:w="5064" w:type="dxa"/>
            <w:gridSpan w:val="7"/>
            <w:vAlign w:val="center"/>
          </w:tcPr>
          <w:p w14:paraId="116303BC">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参考许昌市征收</w:t>
            </w:r>
            <w:r>
              <w:rPr>
                <w:rFonts w:hint="eastAsia" w:ascii="Times New Roman" w:hAnsi="Times New Roman" w:eastAsia="仿宋_GB2312" w:cs="Times New Roman"/>
                <w:snapToGrid w:val="0"/>
                <w:color w:val="000000"/>
                <w:kern w:val="0"/>
                <w:sz w:val="24"/>
                <w:szCs w:val="24"/>
                <w:lang w:eastAsia="zh-CN"/>
              </w:rPr>
              <w:t>集体土地</w:t>
            </w:r>
            <w:r>
              <w:rPr>
                <w:rFonts w:hint="default" w:ascii="Times New Roman" w:hAnsi="Times New Roman" w:eastAsia="仿宋_GB2312" w:cs="Times New Roman"/>
                <w:snapToGrid w:val="0"/>
                <w:color w:val="000000"/>
                <w:kern w:val="0"/>
                <w:sz w:val="24"/>
                <w:szCs w:val="24"/>
                <w:lang w:eastAsia="en-US"/>
              </w:rPr>
              <w:t>地上附着物和青苗补偿标准，结合实际情况</w:t>
            </w:r>
          </w:p>
        </w:tc>
        <w:tc>
          <w:tcPr>
            <w:tcW w:w="1290" w:type="dxa"/>
            <w:gridSpan w:val="2"/>
            <w:vAlign w:val="center"/>
          </w:tcPr>
          <w:p w14:paraId="45D5068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30.00</w:t>
            </w:r>
          </w:p>
        </w:tc>
        <w:tc>
          <w:tcPr>
            <w:tcW w:w="937" w:type="dxa"/>
            <w:gridSpan w:val="2"/>
            <w:vAlign w:val="center"/>
          </w:tcPr>
          <w:p w14:paraId="66486B3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0.56%</w:t>
            </w:r>
          </w:p>
        </w:tc>
        <w:tc>
          <w:tcPr>
            <w:tcW w:w="1088" w:type="dxa"/>
            <w:gridSpan w:val="2"/>
            <w:vAlign w:val="center"/>
          </w:tcPr>
          <w:p w14:paraId="3A4C7F0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5B27739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1EE2BC5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2844F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630" w:hRule="atLeast"/>
        </w:trPr>
        <w:tc>
          <w:tcPr>
            <w:tcW w:w="1007" w:type="dxa"/>
            <w:gridSpan w:val="2"/>
            <w:vAlign w:val="center"/>
          </w:tcPr>
          <w:p w14:paraId="23B41AE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20</w:t>
            </w:r>
          </w:p>
        </w:tc>
        <w:tc>
          <w:tcPr>
            <w:tcW w:w="2694" w:type="dxa"/>
            <w:vAlign w:val="center"/>
          </w:tcPr>
          <w:p w14:paraId="3D101694">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绿化破除及恢复</w:t>
            </w:r>
          </w:p>
        </w:tc>
        <w:tc>
          <w:tcPr>
            <w:tcW w:w="5064" w:type="dxa"/>
            <w:gridSpan w:val="7"/>
            <w:vAlign w:val="center"/>
          </w:tcPr>
          <w:p w14:paraId="574E184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6E598A7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110.00</w:t>
            </w:r>
          </w:p>
        </w:tc>
        <w:tc>
          <w:tcPr>
            <w:tcW w:w="937" w:type="dxa"/>
            <w:gridSpan w:val="2"/>
            <w:vAlign w:val="center"/>
          </w:tcPr>
          <w:p w14:paraId="5FFCED1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2.04%</w:t>
            </w:r>
          </w:p>
        </w:tc>
        <w:tc>
          <w:tcPr>
            <w:tcW w:w="1088" w:type="dxa"/>
            <w:gridSpan w:val="2"/>
            <w:vAlign w:val="center"/>
          </w:tcPr>
          <w:p w14:paraId="4DC268B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4DF74AC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52CF5F4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2A09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629" w:hRule="atLeast"/>
        </w:trPr>
        <w:tc>
          <w:tcPr>
            <w:tcW w:w="1007" w:type="dxa"/>
            <w:gridSpan w:val="2"/>
            <w:vAlign w:val="center"/>
          </w:tcPr>
          <w:p w14:paraId="3BD7A2A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21</w:t>
            </w:r>
          </w:p>
        </w:tc>
        <w:tc>
          <w:tcPr>
            <w:tcW w:w="2694" w:type="dxa"/>
            <w:vAlign w:val="center"/>
          </w:tcPr>
          <w:p w14:paraId="39BC6632">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管线迁改费</w:t>
            </w:r>
          </w:p>
        </w:tc>
        <w:tc>
          <w:tcPr>
            <w:tcW w:w="5064" w:type="dxa"/>
            <w:gridSpan w:val="7"/>
            <w:vAlign w:val="center"/>
          </w:tcPr>
          <w:p w14:paraId="45F96A9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2"/>
            <w:vAlign w:val="center"/>
          </w:tcPr>
          <w:p w14:paraId="2B07DEC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200.00</w:t>
            </w:r>
          </w:p>
        </w:tc>
        <w:tc>
          <w:tcPr>
            <w:tcW w:w="937" w:type="dxa"/>
            <w:gridSpan w:val="2"/>
            <w:vAlign w:val="center"/>
          </w:tcPr>
          <w:p w14:paraId="19D29300">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3.71%</w:t>
            </w:r>
          </w:p>
        </w:tc>
        <w:tc>
          <w:tcPr>
            <w:tcW w:w="1088" w:type="dxa"/>
            <w:gridSpan w:val="2"/>
            <w:vAlign w:val="center"/>
          </w:tcPr>
          <w:p w14:paraId="77C1062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7B650E8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13A500E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CBDE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630" w:hRule="atLeast"/>
        </w:trPr>
        <w:tc>
          <w:tcPr>
            <w:tcW w:w="1007" w:type="dxa"/>
            <w:gridSpan w:val="2"/>
            <w:vAlign w:val="center"/>
          </w:tcPr>
          <w:p w14:paraId="2AD0587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22</w:t>
            </w:r>
          </w:p>
        </w:tc>
        <w:tc>
          <w:tcPr>
            <w:tcW w:w="2694" w:type="dxa"/>
            <w:vAlign w:val="center"/>
          </w:tcPr>
          <w:p w14:paraId="2D22CD44">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实验室检测费</w:t>
            </w:r>
          </w:p>
        </w:tc>
        <w:tc>
          <w:tcPr>
            <w:tcW w:w="5064" w:type="dxa"/>
            <w:gridSpan w:val="7"/>
            <w:vAlign w:val="center"/>
          </w:tcPr>
          <w:p w14:paraId="6A21A650">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根据检测项目、管道材质、检测难度等因素，结合市场情况计取</w:t>
            </w:r>
          </w:p>
        </w:tc>
        <w:tc>
          <w:tcPr>
            <w:tcW w:w="1290" w:type="dxa"/>
            <w:gridSpan w:val="2"/>
            <w:vAlign w:val="center"/>
          </w:tcPr>
          <w:p w14:paraId="30E2393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50.00</w:t>
            </w:r>
          </w:p>
        </w:tc>
        <w:tc>
          <w:tcPr>
            <w:tcW w:w="937" w:type="dxa"/>
            <w:gridSpan w:val="2"/>
            <w:vAlign w:val="center"/>
          </w:tcPr>
          <w:p w14:paraId="0654499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0.93%</w:t>
            </w:r>
          </w:p>
        </w:tc>
        <w:tc>
          <w:tcPr>
            <w:tcW w:w="1088" w:type="dxa"/>
            <w:gridSpan w:val="2"/>
            <w:vAlign w:val="center"/>
          </w:tcPr>
          <w:p w14:paraId="622B104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67B0D1D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34C5DB3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29D75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630" w:hRule="atLeast"/>
        </w:trPr>
        <w:tc>
          <w:tcPr>
            <w:tcW w:w="1007" w:type="dxa"/>
            <w:gridSpan w:val="2"/>
            <w:vAlign w:val="center"/>
          </w:tcPr>
          <w:p w14:paraId="31F1011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23</w:t>
            </w:r>
          </w:p>
        </w:tc>
        <w:tc>
          <w:tcPr>
            <w:tcW w:w="2694" w:type="dxa"/>
            <w:vAlign w:val="center"/>
          </w:tcPr>
          <w:p w14:paraId="55DF4BCB">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第三方监测费</w:t>
            </w:r>
          </w:p>
        </w:tc>
        <w:tc>
          <w:tcPr>
            <w:tcW w:w="5064" w:type="dxa"/>
            <w:gridSpan w:val="7"/>
            <w:vAlign w:val="center"/>
          </w:tcPr>
          <w:p w14:paraId="4689F9C6">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根据管道规模、复杂、目标等项目情况，结合市场情况计取</w:t>
            </w:r>
          </w:p>
        </w:tc>
        <w:tc>
          <w:tcPr>
            <w:tcW w:w="1290" w:type="dxa"/>
            <w:gridSpan w:val="2"/>
            <w:vAlign w:val="center"/>
          </w:tcPr>
          <w:p w14:paraId="0DF8FA0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30.00</w:t>
            </w:r>
          </w:p>
        </w:tc>
        <w:tc>
          <w:tcPr>
            <w:tcW w:w="937" w:type="dxa"/>
            <w:gridSpan w:val="2"/>
            <w:vAlign w:val="center"/>
          </w:tcPr>
          <w:p w14:paraId="4E72733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0.56%</w:t>
            </w:r>
          </w:p>
        </w:tc>
        <w:tc>
          <w:tcPr>
            <w:tcW w:w="1088" w:type="dxa"/>
            <w:gridSpan w:val="2"/>
            <w:vAlign w:val="center"/>
          </w:tcPr>
          <w:p w14:paraId="0061C1DB">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4C53271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51EB20D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50CEC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629" w:hRule="atLeast"/>
        </w:trPr>
        <w:tc>
          <w:tcPr>
            <w:tcW w:w="1007" w:type="dxa"/>
            <w:gridSpan w:val="2"/>
            <w:vAlign w:val="center"/>
          </w:tcPr>
          <w:p w14:paraId="01C0991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24</w:t>
            </w:r>
          </w:p>
        </w:tc>
        <w:tc>
          <w:tcPr>
            <w:tcW w:w="2694" w:type="dxa"/>
            <w:vAlign w:val="center"/>
          </w:tcPr>
          <w:p w14:paraId="4B49D05C">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竣工财务决算</w:t>
            </w:r>
          </w:p>
        </w:tc>
        <w:tc>
          <w:tcPr>
            <w:tcW w:w="5064" w:type="dxa"/>
            <w:gridSpan w:val="7"/>
            <w:vAlign w:val="center"/>
          </w:tcPr>
          <w:p w14:paraId="7B9C06E6">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参考财政部《基本建设项目竣工财务决算管理暂行办法》（财建</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2016</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503号），结合市场情况计取</w:t>
            </w:r>
          </w:p>
        </w:tc>
        <w:tc>
          <w:tcPr>
            <w:tcW w:w="1290" w:type="dxa"/>
            <w:gridSpan w:val="2"/>
            <w:vAlign w:val="center"/>
          </w:tcPr>
          <w:p w14:paraId="701C5D4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5.00</w:t>
            </w:r>
          </w:p>
        </w:tc>
        <w:tc>
          <w:tcPr>
            <w:tcW w:w="937" w:type="dxa"/>
            <w:gridSpan w:val="2"/>
            <w:vAlign w:val="center"/>
          </w:tcPr>
          <w:p w14:paraId="638F758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0.09%</w:t>
            </w:r>
          </w:p>
        </w:tc>
        <w:tc>
          <w:tcPr>
            <w:tcW w:w="1088" w:type="dxa"/>
            <w:gridSpan w:val="2"/>
            <w:vAlign w:val="center"/>
          </w:tcPr>
          <w:p w14:paraId="5669AD0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2EF5757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7E57398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7C22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630" w:hRule="atLeast"/>
        </w:trPr>
        <w:tc>
          <w:tcPr>
            <w:tcW w:w="1007" w:type="dxa"/>
            <w:gridSpan w:val="2"/>
            <w:vAlign w:val="center"/>
          </w:tcPr>
          <w:p w14:paraId="5D09DDC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25</w:t>
            </w:r>
          </w:p>
        </w:tc>
        <w:tc>
          <w:tcPr>
            <w:tcW w:w="2694" w:type="dxa"/>
            <w:vAlign w:val="center"/>
          </w:tcPr>
          <w:p w14:paraId="0690F341">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水土保持方案报告表编制及审核</w:t>
            </w:r>
          </w:p>
        </w:tc>
        <w:tc>
          <w:tcPr>
            <w:tcW w:w="5064" w:type="dxa"/>
            <w:gridSpan w:val="7"/>
            <w:vAlign w:val="center"/>
          </w:tcPr>
          <w:p w14:paraId="611522E9">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执行保监</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2005</w:t>
            </w:r>
            <w:r>
              <w:rPr>
                <w:rFonts w:hint="default" w:ascii="Times New Roman" w:hAnsi="Times New Roman" w:eastAsia="仿宋_GB2312" w:cs="Times New Roman"/>
                <w:snapToGrid w:val="0"/>
                <w:color w:val="000000"/>
                <w:kern w:val="0"/>
                <w:sz w:val="24"/>
                <w:szCs w:val="24"/>
                <w:lang w:val="en-US" w:eastAsia="en-US"/>
              </w:rPr>
              <w:t>〕</w:t>
            </w:r>
            <w:r>
              <w:rPr>
                <w:rFonts w:hint="default" w:ascii="Times New Roman" w:hAnsi="Times New Roman" w:eastAsia="仿宋_GB2312" w:cs="Times New Roman"/>
                <w:snapToGrid w:val="0"/>
                <w:color w:val="000000"/>
                <w:kern w:val="0"/>
                <w:sz w:val="24"/>
                <w:szCs w:val="24"/>
                <w:lang w:eastAsia="en-US"/>
              </w:rPr>
              <w:t>22号计列，结合市场价</w:t>
            </w:r>
          </w:p>
        </w:tc>
        <w:tc>
          <w:tcPr>
            <w:tcW w:w="1290" w:type="dxa"/>
            <w:gridSpan w:val="2"/>
            <w:vAlign w:val="center"/>
          </w:tcPr>
          <w:p w14:paraId="342601EE">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5.50</w:t>
            </w:r>
          </w:p>
        </w:tc>
        <w:tc>
          <w:tcPr>
            <w:tcW w:w="937" w:type="dxa"/>
            <w:gridSpan w:val="2"/>
            <w:vAlign w:val="center"/>
          </w:tcPr>
          <w:p w14:paraId="53454C8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0.10%</w:t>
            </w:r>
          </w:p>
        </w:tc>
        <w:tc>
          <w:tcPr>
            <w:tcW w:w="1088" w:type="dxa"/>
            <w:gridSpan w:val="2"/>
            <w:vAlign w:val="center"/>
          </w:tcPr>
          <w:p w14:paraId="26B0030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0121192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2D91225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1DB8A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629" w:hRule="atLeast"/>
        </w:trPr>
        <w:tc>
          <w:tcPr>
            <w:tcW w:w="1007" w:type="dxa"/>
            <w:gridSpan w:val="2"/>
            <w:vAlign w:val="center"/>
          </w:tcPr>
          <w:p w14:paraId="06E2DB6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26</w:t>
            </w:r>
          </w:p>
        </w:tc>
        <w:tc>
          <w:tcPr>
            <w:tcW w:w="2694" w:type="dxa"/>
            <w:vAlign w:val="center"/>
          </w:tcPr>
          <w:p w14:paraId="2C61B7D7">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地上附属物补偿及征地</w:t>
            </w:r>
          </w:p>
        </w:tc>
        <w:tc>
          <w:tcPr>
            <w:tcW w:w="5064" w:type="dxa"/>
            <w:gridSpan w:val="7"/>
            <w:vAlign w:val="center"/>
          </w:tcPr>
          <w:p w14:paraId="25600B6E">
            <w:pPr>
              <w:widowControl/>
              <w:kinsoku w:val="0"/>
              <w:autoSpaceDE w:val="0"/>
              <w:autoSpaceDN w:val="0"/>
              <w:adjustRightInd w:val="0"/>
              <w:snapToGrid w:val="0"/>
              <w:spacing w:line="275" w:lineRule="auto"/>
              <w:jc w:val="left"/>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参考许昌市征收</w:t>
            </w:r>
            <w:r>
              <w:rPr>
                <w:rFonts w:hint="eastAsia" w:ascii="Times New Roman" w:hAnsi="Times New Roman" w:eastAsia="仿宋_GB2312" w:cs="Times New Roman"/>
                <w:snapToGrid w:val="0"/>
                <w:color w:val="000000"/>
                <w:kern w:val="0"/>
                <w:sz w:val="24"/>
                <w:szCs w:val="24"/>
                <w:lang w:eastAsia="zh-CN"/>
              </w:rPr>
              <w:t>集体土地</w:t>
            </w:r>
            <w:r>
              <w:rPr>
                <w:rFonts w:hint="default" w:ascii="Times New Roman" w:hAnsi="Times New Roman" w:eastAsia="仿宋_GB2312" w:cs="Times New Roman"/>
                <w:snapToGrid w:val="0"/>
                <w:color w:val="000000"/>
                <w:kern w:val="0"/>
                <w:sz w:val="24"/>
                <w:szCs w:val="24"/>
                <w:lang w:eastAsia="en-US"/>
              </w:rPr>
              <w:t>地上附着物和青苗补偿标准，结合实际情况计取</w:t>
            </w:r>
          </w:p>
        </w:tc>
        <w:tc>
          <w:tcPr>
            <w:tcW w:w="1290" w:type="dxa"/>
            <w:gridSpan w:val="2"/>
            <w:vAlign w:val="center"/>
          </w:tcPr>
          <w:p w14:paraId="475873DA">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100.00</w:t>
            </w:r>
          </w:p>
        </w:tc>
        <w:tc>
          <w:tcPr>
            <w:tcW w:w="937" w:type="dxa"/>
            <w:gridSpan w:val="2"/>
            <w:vAlign w:val="center"/>
          </w:tcPr>
          <w:p w14:paraId="419E721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1.85%</w:t>
            </w:r>
          </w:p>
        </w:tc>
        <w:tc>
          <w:tcPr>
            <w:tcW w:w="1088" w:type="dxa"/>
            <w:gridSpan w:val="2"/>
            <w:vAlign w:val="center"/>
          </w:tcPr>
          <w:p w14:paraId="23C5CC9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5396.86</w:t>
            </w:r>
          </w:p>
        </w:tc>
        <w:tc>
          <w:tcPr>
            <w:tcW w:w="1290" w:type="dxa"/>
            <w:gridSpan w:val="3"/>
            <w:vAlign w:val="center"/>
          </w:tcPr>
          <w:p w14:paraId="32561B8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67B3831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5A796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531" w:hRule="atLeast"/>
        </w:trPr>
        <w:tc>
          <w:tcPr>
            <w:tcW w:w="1007" w:type="dxa"/>
            <w:gridSpan w:val="2"/>
            <w:vAlign w:val="top"/>
          </w:tcPr>
          <w:p w14:paraId="4C8E8EA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27</w:t>
            </w:r>
          </w:p>
        </w:tc>
        <w:tc>
          <w:tcPr>
            <w:tcW w:w="7758" w:type="dxa"/>
            <w:gridSpan w:val="8"/>
            <w:vAlign w:val="center"/>
          </w:tcPr>
          <w:p w14:paraId="0B9EB31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第一、二部分费用合计</w:t>
            </w:r>
          </w:p>
        </w:tc>
        <w:tc>
          <w:tcPr>
            <w:tcW w:w="1290" w:type="dxa"/>
            <w:gridSpan w:val="2"/>
            <w:vAlign w:val="center"/>
          </w:tcPr>
          <w:p w14:paraId="1EE4C7D2">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6468.89</w:t>
            </w:r>
          </w:p>
        </w:tc>
        <w:tc>
          <w:tcPr>
            <w:tcW w:w="937" w:type="dxa"/>
            <w:gridSpan w:val="2"/>
            <w:vAlign w:val="center"/>
          </w:tcPr>
          <w:p w14:paraId="49A5C95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88" w:type="dxa"/>
            <w:gridSpan w:val="2"/>
            <w:vAlign w:val="center"/>
          </w:tcPr>
          <w:p w14:paraId="10E05B86">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3"/>
            <w:vAlign w:val="center"/>
          </w:tcPr>
          <w:p w14:paraId="0D13E34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2197934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67359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04" w:hRule="atLeast"/>
        </w:trPr>
        <w:tc>
          <w:tcPr>
            <w:tcW w:w="1007" w:type="dxa"/>
            <w:gridSpan w:val="2"/>
            <w:vAlign w:val="top"/>
          </w:tcPr>
          <w:p w14:paraId="0EE81AD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三</w:t>
            </w:r>
          </w:p>
        </w:tc>
        <w:tc>
          <w:tcPr>
            <w:tcW w:w="7758" w:type="dxa"/>
            <w:gridSpan w:val="8"/>
            <w:vAlign w:val="center"/>
          </w:tcPr>
          <w:p w14:paraId="5226BF49">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预备费</w:t>
            </w:r>
          </w:p>
        </w:tc>
        <w:tc>
          <w:tcPr>
            <w:tcW w:w="1290" w:type="dxa"/>
            <w:gridSpan w:val="2"/>
            <w:vAlign w:val="center"/>
          </w:tcPr>
          <w:p w14:paraId="41EADF9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323.45</w:t>
            </w:r>
          </w:p>
        </w:tc>
        <w:tc>
          <w:tcPr>
            <w:tcW w:w="937" w:type="dxa"/>
            <w:gridSpan w:val="2"/>
            <w:vAlign w:val="center"/>
          </w:tcPr>
          <w:p w14:paraId="237F5C7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88" w:type="dxa"/>
            <w:gridSpan w:val="2"/>
            <w:vAlign w:val="center"/>
          </w:tcPr>
          <w:p w14:paraId="7AE5DF5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3"/>
            <w:vAlign w:val="center"/>
          </w:tcPr>
          <w:p w14:paraId="3AC47CA4">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2F4E9BFD">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69E49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 w:type="dxa"/>
          <w:wAfter w:w="1" w:type="dxa"/>
          <w:trHeight w:val="414" w:hRule="atLeast"/>
        </w:trPr>
        <w:tc>
          <w:tcPr>
            <w:tcW w:w="1007" w:type="dxa"/>
            <w:gridSpan w:val="2"/>
            <w:vAlign w:val="top"/>
          </w:tcPr>
          <w:p w14:paraId="3D8DBF3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1</w:t>
            </w:r>
          </w:p>
        </w:tc>
        <w:tc>
          <w:tcPr>
            <w:tcW w:w="7758" w:type="dxa"/>
            <w:gridSpan w:val="8"/>
            <w:vAlign w:val="center"/>
          </w:tcPr>
          <w:p w14:paraId="25D0B18C">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基本预备费</w:t>
            </w:r>
          </w:p>
        </w:tc>
        <w:tc>
          <w:tcPr>
            <w:tcW w:w="1290" w:type="dxa"/>
            <w:gridSpan w:val="2"/>
            <w:vAlign w:val="center"/>
          </w:tcPr>
          <w:p w14:paraId="4179380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323.45</w:t>
            </w:r>
          </w:p>
        </w:tc>
        <w:tc>
          <w:tcPr>
            <w:tcW w:w="937" w:type="dxa"/>
            <w:gridSpan w:val="2"/>
            <w:vAlign w:val="center"/>
          </w:tcPr>
          <w:p w14:paraId="44629DC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88" w:type="dxa"/>
            <w:gridSpan w:val="2"/>
            <w:vAlign w:val="center"/>
          </w:tcPr>
          <w:p w14:paraId="4A0EF45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90" w:type="dxa"/>
            <w:gridSpan w:val="3"/>
            <w:vAlign w:val="center"/>
          </w:tcPr>
          <w:p w14:paraId="1AE3AA7F">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098" w:type="dxa"/>
            <w:gridSpan w:val="3"/>
            <w:vAlign w:val="center"/>
          </w:tcPr>
          <w:p w14:paraId="6DD5AB67">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14:paraId="4EC9A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411" w:hRule="atLeast"/>
        </w:trPr>
        <w:tc>
          <w:tcPr>
            <w:tcW w:w="1007" w:type="dxa"/>
            <w:gridSpan w:val="2"/>
            <w:vAlign w:val="top"/>
          </w:tcPr>
          <w:p w14:paraId="55F6EB31">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r>
              <w:rPr>
                <w:rFonts w:hint="default" w:ascii="Times New Roman" w:hAnsi="Times New Roman" w:eastAsia="Arial" w:cs="Times New Roman"/>
                <w:snapToGrid w:val="0"/>
                <w:color w:val="000000"/>
                <w:kern w:val="0"/>
                <w:sz w:val="21"/>
                <w:szCs w:val="21"/>
                <w:lang w:eastAsia="en-US"/>
              </w:rPr>
              <w:t>四</w:t>
            </w:r>
          </w:p>
        </w:tc>
        <w:tc>
          <w:tcPr>
            <w:tcW w:w="7758" w:type="dxa"/>
            <w:gridSpan w:val="8"/>
            <w:vAlign w:val="center"/>
          </w:tcPr>
          <w:p w14:paraId="0BAF3105">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静态总投资</w:t>
            </w:r>
          </w:p>
        </w:tc>
        <w:tc>
          <w:tcPr>
            <w:tcW w:w="1290" w:type="dxa"/>
            <w:gridSpan w:val="2"/>
            <w:vAlign w:val="center"/>
          </w:tcPr>
          <w:p w14:paraId="433254F7">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r>
              <w:rPr>
                <w:rFonts w:hint="default" w:ascii="Times New Roman" w:hAnsi="Times New Roman" w:eastAsia="Arial" w:cs="Times New Roman"/>
                <w:snapToGrid w:val="0"/>
                <w:color w:val="000000"/>
                <w:kern w:val="0"/>
                <w:sz w:val="21"/>
                <w:szCs w:val="21"/>
                <w:lang w:eastAsia="en-US"/>
              </w:rPr>
              <w:t>6792.34</w:t>
            </w:r>
          </w:p>
        </w:tc>
        <w:tc>
          <w:tcPr>
            <w:tcW w:w="937" w:type="dxa"/>
            <w:gridSpan w:val="2"/>
            <w:vAlign w:val="center"/>
          </w:tcPr>
          <w:p w14:paraId="1B0C0F71">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c>
          <w:tcPr>
            <w:tcW w:w="1089" w:type="dxa"/>
            <w:gridSpan w:val="3"/>
            <w:vAlign w:val="center"/>
          </w:tcPr>
          <w:p w14:paraId="23908BE2">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c>
          <w:tcPr>
            <w:tcW w:w="1290" w:type="dxa"/>
            <w:gridSpan w:val="3"/>
            <w:vAlign w:val="center"/>
          </w:tcPr>
          <w:p w14:paraId="56DCE697">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c>
          <w:tcPr>
            <w:tcW w:w="1098" w:type="dxa"/>
            <w:gridSpan w:val="3"/>
            <w:vAlign w:val="center"/>
          </w:tcPr>
          <w:p w14:paraId="12D63523">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r>
      <w:tr w14:paraId="258FB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401" w:hRule="atLeast"/>
        </w:trPr>
        <w:tc>
          <w:tcPr>
            <w:tcW w:w="1007" w:type="dxa"/>
            <w:gridSpan w:val="2"/>
            <w:vAlign w:val="top"/>
          </w:tcPr>
          <w:p w14:paraId="2FF726AD">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r>
              <w:rPr>
                <w:rFonts w:hint="default" w:ascii="Times New Roman" w:hAnsi="Times New Roman" w:eastAsia="Arial" w:cs="Times New Roman"/>
                <w:snapToGrid w:val="0"/>
                <w:color w:val="000000"/>
                <w:kern w:val="0"/>
                <w:sz w:val="21"/>
                <w:szCs w:val="21"/>
                <w:lang w:eastAsia="en-US"/>
              </w:rPr>
              <w:t>五</w:t>
            </w:r>
          </w:p>
        </w:tc>
        <w:tc>
          <w:tcPr>
            <w:tcW w:w="7758" w:type="dxa"/>
            <w:gridSpan w:val="8"/>
            <w:vAlign w:val="center"/>
          </w:tcPr>
          <w:p w14:paraId="2722D6A8">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建设期利息</w:t>
            </w:r>
          </w:p>
        </w:tc>
        <w:tc>
          <w:tcPr>
            <w:tcW w:w="1290" w:type="dxa"/>
            <w:gridSpan w:val="2"/>
            <w:vAlign w:val="center"/>
          </w:tcPr>
          <w:p w14:paraId="41450B1E">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r>
              <w:rPr>
                <w:rFonts w:hint="default" w:ascii="Times New Roman" w:hAnsi="Times New Roman" w:eastAsia="Arial" w:cs="Times New Roman"/>
                <w:snapToGrid w:val="0"/>
                <w:color w:val="000000"/>
                <w:kern w:val="0"/>
                <w:sz w:val="21"/>
                <w:szCs w:val="21"/>
                <w:lang w:eastAsia="en-US"/>
              </w:rPr>
              <w:t>245.88</w:t>
            </w:r>
          </w:p>
        </w:tc>
        <w:tc>
          <w:tcPr>
            <w:tcW w:w="937" w:type="dxa"/>
            <w:gridSpan w:val="2"/>
            <w:vAlign w:val="center"/>
          </w:tcPr>
          <w:p w14:paraId="5D741C91">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c>
          <w:tcPr>
            <w:tcW w:w="1089" w:type="dxa"/>
            <w:gridSpan w:val="3"/>
            <w:vAlign w:val="center"/>
          </w:tcPr>
          <w:p w14:paraId="5A368108">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c>
          <w:tcPr>
            <w:tcW w:w="1290" w:type="dxa"/>
            <w:gridSpan w:val="3"/>
            <w:vAlign w:val="center"/>
          </w:tcPr>
          <w:p w14:paraId="55EF41AE">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c>
          <w:tcPr>
            <w:tcW w:w="1098" w:type="dxa"/>
            <w:gridSpan w:val="3"/>
            <w:vAlign w:val="center"/>
          </w:tcPr>
          <w:p w14:paraId="2D2BD914">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r>
      <w:tr w14:paraId="1EFFE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401" w:hRule="atLeast"/>
        </w:trPr>
        <w:tc>
          <w:tcPr>
            <w:tcW w:w="1007" w:type="dxa"/>
            <w:gridSpan w:val="2"/>
            <w:vAlign w:val="top"/>
          </w:tcPr>
          <w:p w14:paraId="23F893AD">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r>
              <w:rPr>
                <w:rFonts w:hint="default" w:ascii="Times New Roman" w:hAnsi="Times New Roman" w:eastAsia="Arial" w:cs="Times New Roman"/>
                <w:snapToGrid w:val="0"/>
                <w:color w:val="000000"/>
                <w:kern w:val="0"/>
                <w:sz w:val="21"/>
                <w:szCs w:val="21"/>
                <w:lang w:eastAsia="en-US"/>
              </w:rPr>
              <w:t>六</w:t>
            </w:r>
          </w:p>
        </w:tc>
        <w:tc>
          <w:tcPr>
            <w:tcW w:w="7758" w:type="dxa"/>
            <w:gridSpan w:val="8"/>
            <w:vAlign w:val="center"/>
          </w:tcPr>
          <w:p w14:paraId="36AFE333">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铺底流动资金</w:t>
            </w:r>
          </w:p>
        </w:tc>
        <w:tc>
          <w:tcPr>
            <w:tcW w:w="1290" w:type="dxa"/>
            <w:gridSpan w:val="2"/>
            <w:vAlign w:val="center"/>
          </w:tcPr>
          <w:p w14:paraId="27E7880A">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r>
              <w:rPr>
                <w:rFonts w:hint="default" w:ascii="Times New Roman" w:hAnsi="Times New Roman" w:eastAsia="Arial" w:cs="Times New Roman"/>
                <w:snapToGrid w:val="0"/>
                <w:color w:val="000000"/>
                <w:kern w:val="0"/>
                <w:sz w:val="21"/>
                <w:szCs w:val="21"/>
                <w:lang w:eastAsia="en-US"/>
              </w:rPr>
              <w:t>89.36</w:t>
            </w:r>
          </w:p>
        </w:tc>
        <w:tc>
          <w:tcPr>
            <w:tcW w:w="937" w:type="dxa"/>
            <w:gridSpan w:val="2"/>
            <w:vAlign w:val="center"/>
          </w:tcPr>
          <w:p w14:paraId="7EC1628C">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c>
          <w:tcPr>
            <w:tcW w:w="1089" w:type="dxa"/>
            <w:gridSpan w:val="3"/>
            <w:vAlign w:val="center"/>
          </w:tcPr>
          <w:p w14:paraId="760F7E6D">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c>
          <w:tcPr>
            <w:tcW w:w="1290" w:type="dxa"/>
            <w:gridSpan w:val="3"/>
            <w:vAlign w:val="center"/>
          </w:tcPr>
          <w:p w14:paraId="753B33B4">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c>
          <w:tcPr>
            <w:tcW w:w="1098" w:type="dxa"/>
            <w:gridSpan w:val="3"/>
            <w:vAlign w:val="center"/>
          </w:tcPr>
          <w:p w14:paraId="2A17B676">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r>
      <w:tr w14:paraId="268F0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411" w:hRule="atLeast"/>
        </w:trPr>
        <w:tc>
          <w:tcPr>
            <w:tcW w:w="1007" w:type="dxa"/>
            <w:gridSpan w:val="2"/>
            <w:vAlign w:val="top"/>
          </w:tcPr>
          <w:p w14:paraId="43A0C891">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r>
              <w:rPr>
                <w:rFonts w:hint="default" w:ascii="Times New Roman" w:hAnsi="Times New Roman" w:eastAsia="Arial" w:cs="Times New Roman"/>
                <w:snapToGrid w:val="0"/>
                <w:color w:val="000000"/>
                <w:kern w:val="0"/>
                <w:sz w:val="21"/>
                <w:szCs w:val="21"/>
                <w:lang w:eastAsia="en-US"/>
              </w:rPr>
              <w:t>七</w:t>
            </w:r>
          </w:p>
        </w:tc>
        <w:tc>
          <w:tcPr>
            <w:tcW w:w="7758" w:type="dxa"/>
            <w:gridSpan w:val="8"/>
            <w:vAlign w:val="center"/>
          </w:tcPr>
          <w:p w14:paraId="1F011CF1">
            <w:pPr>
              <w:widowControl/>
              <w:kinsoku w:val="0"/>
              <w:autoSpaceDE w:val="0"/>
              <w:autoSpaceDN w:val="0"/>
              <w:adjustRightInd w:val="0"/>
              <w:snapToGrid w:val="0"/>
              <w:spacing w:line="275"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sz w:val="24"/>
                <w:szCs w:val="24"/>
                <w:lang w:eastAsia="en-US"/>
              </w:rPr>
              <w:t>建设总投资</w:t>
            </w:r>
          </w:p>
        </w:tc>
        <w:tc>
          <w:tcPr>
            <w:tcW w:w="1290" w:type="dxa"/>
            <w:gridSpan w:val="2"/>
            <w:vAlign w:val="center"/>
          </w:tcPr>
          <w:p w14:paraId="50AD7CFC">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r>
              <w:rPr>
                <w:rFonts w:hint="default" w:ascii="Times New Roman" w:hAnsi="Times New Roman" w:eastAsia="Arial" w:cs="Times New Roman"/>
                <w:snapToGrid w:val="0"/>
                <w:color w:val="000000"/>
                <w:kern w:val="0"/>
                <w:sz w:val="21"/>
                <w:szCs w:val="21"/>
                <w:lang w:eastAsia="en-US"/>
              </w:rPr>
              <w:t>7127.58</w:t>
            </w:r>
          </w:p>
        </w:tc>
        <w:tc>
          <w:tcPr>
            <w:tcW w:w="937" w:type="dxa"/>
            <w:gridSpan w:val="2"/>
            <w:vAlign w:val="center"/>
          </w:tcPr>
          <w:p w14:paraId="266A0E0B">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c>
          <w:tcPr>
            <w:tcW w:w="1089" w:type="dxa"/>
            <w:gridSpan w:val="3"/>
            <w:vAlign w:val="center"/>
          </w:tcPr>
          <w:p w14:paraId="05D64379">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c>
          <w:tcPr>
            <w:tcW w:w="1290" w:type="dxa"/>
            <w:gridSpan w:val="3"/>
            <w:vAlign w:val="center"/>
          </w:tcPr>
          <w:p w14:paraId="1810257D">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c>
          <w:tcPr>
            <w:tcW w:w="1098" w:type="dxa"/>
            <w:gridSpan w:val="3"/>
            <w:vAlign w:val="center"/>
          </w:tcPr>
          <w:p w14:paraId="4C111257">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snapToGrid w:val="0"/>
                <w:color w:val="000000"/>
                <w:kern w:val="0"/>
                <w:sz w:val="21"/>
                <w:szCs w:val="21"/>
                <w:lang w:eastAsia="en-US"/>
              </w:rPr>
            </w:pPr>
          </w:p>
        </w:tc>
      </w:tr>
    </w:tbl>
    <w:p w14:paraId="094C0E1E">
      <w:pPr>
        <w:rPr>
          <w:rFonts w:hint="eastAsia"/>
          <w:lang w:val="en-US" w:eastAsia="zh-CN"/>
        </w:rPr>
      </w:pPr>
    </w:p>
    <w:p w14:paraId="3A9F3DF9">
      <w:pPr>
        <w:rPr>
          <w:rFonts w:hint="eastAsia"/>
          <w:lang w:val="en-US" w:eastAsia="zh-CN"/>
        </w:rPr>
        <w:sectPr>
          <w:footerReference r:id="rId3" w:type="default"/>
          <w:type w:val="continuous"/>
          <w:pgSz w:w="16838" w:h="11906" w:orient="landscape"/>
          <w:pgMar w:top="1800" w:right="1440" w:bottom="1800" w:left="1440" w:header="851" w:footer="992" w:gutter="0"/>
          <w:pgBorders>
            <w:top w:val="none" w:sz="0" w:space="0"/>
            <w:left w:val="none" w:sz="0" w:space="0"/>
            <w:bottom w:val="none" w:sz="0" w:space="0"/>
            <w:right w:val="none" w:sz="0" w:space="0"/>
          </w:pgBorders>
          <w:cols w:space="0" w:num="1"/>
          <w:rtlGutter w:val="0"/>
          <w:docGrid w:type="lines" w:linePitch="312" w:charSpace="0"/>
        </w:sectPr>
      </w:pPr>
    </w:p>
    <w:p w14:paraId="63A8B3EA">
      <w:pPr>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5955D0F-2D17-42E1-813F-C44BA538E33B}"/>
  </w:font>
  <w:font w:name="黑体">
    <w:panose1 w:val="02010609060101010101"/>
    <w:charset w:val="86"/>
    <w:family w:val="auto"/>
    <w:pitch w:val="default"/>
    <w:sig w:usb0="800002BF" w:usb1="38CF7CFA" w:usb2="00000016" w:usb3="00000000" w:csb0="00040001" w:csb1="00000000"/>
    <w:embedRegular r:id="rId2" w:fontKey="{581DA4DB-993E-4B55-BC2C-3F2E1EA26F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8909E4B-77D7-4E92-8D56-D0BD384FF9DE}"/>
  </w:font>
  <w:font w:name="Arial Narrow">
    <w:panose1 w:val="020B0606020202030204"/>
    <w:charset w:val="00"/>
    <w:family w:val="swiss"/>
    <w:pitch w:val="default"/>
    <w:sig w:usb0="00000287" w:usb1="00000800" w:usb2="00000000" w:usb3="00000000" w:csb0="2000009F" w:csb1="DFD70000"/>
  </w:font>
  <w:font w:name="方正小标宋简体">
    <w:panose1 w:val="03000509000000000000"/>
    <w:charset w:val="86"/>
    <w:family w:val="script"/>
    <w:pitch w:val="default"/>
    <w:sig w:usb0="00000001" w:usb1="080E0000" w:usb2="00000000" w:usb3="00000000" w:csb0="00040000" w:csb1="00000000"/>
    <w:embedRegular r:id="rId4" w:fontKey="{54199FD5-A5F5-4A04-98AD-CBBC59F21C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ED4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120E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A120E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mYzc1YzQ2NmI5NTIyMTIzMjZhYjc4MWZkMWYzMWEifQ=="/>
  </w:docVars>
  <w:rsids>
    <w:rsidRoot w:val="008B2167"/>
    <w:rsid w:val="00031793"/>
    <w:rsid w:val="000470E3"/>
    <w:rsid w:val="00064D79"/>
    <w:rsid w:val="00080493"/>
    <w:rsid w:val="000B775B"/>
    <w:rsid w:val="000F3F9A"/>
    <w:rsid w:val="00111860"/>
    <w:rsid w:val="00121355"/>
    <w:rsid w:val="0012385A"/>
    <w:rsid w:val="0015189F"/>
    <w:rsid w:val="00157F48"/>
    <w:rsid w:val="00163DB6"/>
    <w:rsid w:val="001647F6"/>
    <w:rsid w:val="0016502B"/>
    <w:rsid w:val="00172425"/>
    <w:rsid w:val="001864C2"/>
    <w:rsid w:val="001A4E7E"/>
    <w:rsid w:val="001B7EBB"/>
    <w:rsid w:val="001C1D55"/>
    <w:rsid w:val="001D1741"/>
    <w:rsid w:val="001D5B9A"/>
    <w:rsid w:val="001F09BE"/>
    <w:rsid w:val="001F6E57"/>
    <w:rsid w:val="00202D48"/>
    <w:rsid w:val="002109D6"/>
    <w:rsid w:val="00233ABA"/>
    <w:rsid w:val="00245BCB"/>
    <w:rsid w:val="00267603"/>
    <w:rsid w:val="002847E9"/>
    <w:rsid w:val="002942F6"/>
    <w:rsid w:val="002F60CF"/>
    <w:rsid w:val="003132F9"/>
    <w:rsid w:val="003326FA"/>
    <w:rsid w:val="00343A3C"/>
    <w:rsid w:val="00351E94"/>
    <w:rsid w:val="00382ABC"/>
    <w:rsid w:val="003B00DF"/>
    <w:rsid w:val="003B6230"/>
    <w:rsid w:val="003C2989"/>
    <w:rsid w:val="003E6335"/>
    <w:rsid w:val="003F7C22"/>
    <w:rsid w:val="0040084D"/>
    <w:rsid w:val="00405253"/>
    <w:rsid w:val="00411625"/>
    <w:rsid w:val="00412F01"/>
    <w:rsid w:val="00427AA7"/>
    <w:rsid w:val="00436A5E"/>
    <w:rsid w:val="00473B81"/>
    <w:rsid w:val="004B2E83"/>
    <w:rsid w:val="004B6723"/>
    <w:rsid w:val="004C1833"/>
    <w:rsid w:val="004D2FA5"/>
    <w:rsid w:val="004F07A5"/>
    <w:rsid w:val="00512B4B"/>
    <w:rsid w:val="00522F3E"/>
    <w:rsid w:val="005518B8"/>
    <w:rsid w:val="00567F47"/>
    <w:rsid w:val="005864E5"/>
    <w:rsid w:val="005D735A"/>
    <w:rsid w:val="006020F8"/>
    <w:rsid w:val="006131F3"/>
    <w:rsid w:val="006354A2"/>
    <w:rsid w:val="00641BB0"/>
    <w:rsid w:val="00644975"/>
    <w:rsid w:val="00654729"/>
    <w:rsid w:val="00660DA9"/>
    <w:rsid w:val="006705B5"/>
    <w:rsid w:val="00681003"/>
    <w:rsid w:val="006A1852"/>
    <w:rsid w:val="006B23C2"/>
    <w:rsid w:val="006B7086"/>
    <w:rsid w:val="006E1FB6"/>
    <w:rsid w:val="006E5799"/>
    <w:rsid w:val="006F7236"/>
    <w:rsid w:val="006F7D7A"/>
    <w:rsid w:val="007330DF"/>
    <w:rsid w:val="007842C1"/>
    <w:rsid w:val="00790DB3"/>
    <w:rsid w:val="007C595C"/>
    <w:rsid w:val="007E2DB4"/>
    <w:rsid w:val="007E5507"/>
    <w:rsid w:val="00847E8B"/>
    <w:rsid w:val="0087337A"/>
    <w:rsid w:val="00893A2B"/>
    <w:rsid w:val="008A3F39"/>
    <w:rsid w:val="008B2167"/>
    <w:rsid w:val="008B4FCD"/>
    <w:rsid w:val="008C0AE7"/>
    <w:rsid w:val="008C2A7C"/>
    <w:rsid w:val="008F1872"/>
    <w:rsid w:val="008F33C7"/>
    <w:rsid w:val="00905C9A"/>
    <w:rsid w:val="00916337"/>
    <w:rsid w:val="00941581"/>
    <w:rsid w:val="00970FD9"/>
    <w:rsid w:val="00990396"/>
    <w:rsid w:val="00990656"/>
    <w:rsid w:val="009A7372"/>
    <w:rsid w:val="009E461B"/>
    <w:rsid w:val="00A06734"/>
    <w:rsid w:val="00A16B06"/>
    <w:rsid w:val="00A2233E"/>
    <w:rsid w:val="00A35F47"/>
    <w:rsid w:val="00A46C3F"/>
    <w:rsid w:val="00A47698"/>
    <w:rsid w:val="00A8109A"/>
    <w:rsid w:val="00AF0FDA"/>
    <w:rsid w:val="00B13EEC"/>
    <w:rsid w:val="00B15153"/>
    <w:rsid w:val="00B24C9B"/>
    <w:rsid w:val="00B45847"/>
    <w:rsid w:val="00B80EDE"/>
    <w:rsid w:val="00B87235"/>
    <w:rsid w:val="00BB12E1"/>
    <w:rsid w:val="00BD006D"/>
    <w:rsid w:val="00BD65D9"/>
    <w:rsid w:val="00BF3E08"/>
    <w:rsid w:val="00C16339"/>
    <w:rsid w:val="00C170B1"/>
    <w:rsid w:val="00C278CA"/>
    <w:rsid w:val="00C92F85"/>
    <w:rsid w:val="00CB4995"/>
    <w:rsid w:val="00CC0B71"/>
    <w:rsid w:val="00CC781E"/>
    <w:rsid w:val="00D02F95"/>
    <w:rsid w:val="00D32D82"/>
    <w:rsid w:val="00D340BF"/>
    <w:rsid w:val="00D5114A"/>
    <w:rsid w:val="00D67300"/>
    <w:rsid w:val="00D844C1"/>
    <w:rsid w:val="00D9277E"/>
    <w:rsid w:val="00DA1DA8"/>
    <w:rsid w:val="00DD09CE"/>
    <w:rsid w:val="00E141F7"/>
    <w:rsid w:val="00E25586"/>
    <w:rsid w:val="00E458C9"/>
    <w:rsid w:val="00E503E6"/>
    <w:rsid w:val="00E62551"/>
    <w:rsid w:val="00E6265D"/>
    <w:rsid w:val="00E94B5F"/>
    <w:rsid w:val="00EA6A7A"/>
    <w:rsid w:val="00ED32EF"/>
    <w:rsid w:val="00EE0260"/>
    <w:rsid w:val="00EF372C"/>
    <w:rsid w:val="00F16AE8"/>
    <w:rsid w:val="00F76A22"/>
    <w:rsid w:val="00F84416"/>
    <w:rsid w:val="00FB6BA6"/>
    <w:rsid w:val="00FC034E"/>
    <w:rsid w:val="00FD52C6"/>
    <w:rsid w:val="00FE23C3"/>
    <w:rsid w:val="03C335C1"/>
    <w:rsid w:val="05C63706"/>
    <w:rsid w:val="07C274C0"/>
    <w:rsid w:val="0DA40246"/>
    <w:rsid w:val="0EFC7DE6"/>
    <w:rsid w:val="105E2AE5"/>
    <w:rsid w:val="111F3764"/>
    <w:rsid w:val="142A1153"/>
    <w:rsid w:val="16B23F61"/>
    <w:rsid w:val="16DB3897"/>
    <w:rsid w:val="17050E49"/>
    <w:rsid w:val="17980D50"/>
    <w:rsid w:val="186347CC"/>
    <w:rsid w:val="195F3C78"/>
    <w:rsid w:val="1D771777"/>
    <w:rsid w:val="1E322697"/>
    <w:rsid w:val="211C67F1"/>
    <w:rsid w:val="23D44178"/>
    <w:rsid w:val="246E7F53"/>
    <w:rsid w:val="24997E97"/>
    <w:rsid w:val="261139B8"/>
    <w:rsid w:val="27945D5F"/>
    <w:rsid w:val="28883B68"/>
    <w:rsid w:val="29936BE9"/>
    <w:rsid w:val="29F81E64"/>
    <w:rsid w:val="2A75A580"/>
    <w:rsid w:val="2C4402A1"/>
    <w:rsid w:val="2C4D6BCE"/>
    <w:rsid w:val="2CED560D"/>
    <w:rsid w:val="304A7CF7"/>
    <w:rsid w:val="325D1021"/>
    <w:rsid w:val="35064C8D"/>
    <w:rsid w:val="376C0ED7"/>
    <w:rsid w:val="37FB63F3"/>
    <w:rsid w:val="3B520046"/>
    <w:rsid w:val="3B8F6E11"/>
    <w:rsid w:val="3C550585"/>
    <w:rsid w:val="3D1027CB"/>
    <w:rsid w:val="4085537F"/>
    <w:rsid w:val="408F1FDB"/>
    <w:rsid w:val="41FE425C"/>
    <w:rsid w:val="42F55CF2"/>
    <w:rsid w:val="44365C65"/>
    <w:rsid w:val="44CB61A4"/>
    <w:rsid w:val="477325CC"/>
    <w:rsid w:val="4A01737A"/>
    <w:rsid w:val="4A144698"/>
    <w:rsid w:val="4CAA62C1"/>
    <w:rsid w:val="4D717729"/>
    <w:rsid w:val="4F8B7B49"/>
    <w:rsid w:val="501025C1"/>
    <w:rsid w:val="5071217C"/>
    <w:rsid w:val="50FB6D93"/>
    <w:rsid w:val="52117DD1"/>
    <w:rsid w:val="562827F4"/>
    <w:rsid w:val="57524DBA"/>
    <w:rsid w:val="58FEB44F"/>
    <w:rsid w:val="5C4A34F9"/>
    <w:rsid w:val="5EF6149B"/>
    <w:rsid w:val="5F374963"/>
    <w:rsid w:val="5FE179E8"/>
    <w:rsid w:val="5FEE00BF"/>
    <w:rsid w:val="627106C0"/>
    <w:rsid w:val="6324739E"/>
    <w:rsid w:val="64FD6C64"/>
    <w:rsid w:val="659F468D"/>
    <w:rsid w:val="66F40E2B"/>
    <w:rsid w:val="66FF6568"/>
    <w:rsid w:val="67073C97"/>
    <w:rsid w:val="672368B8"/>
    <w:rsid w:val="67475AFF"/>
    <w:rsid w:val="67EF6E2F"/>
    <w:rsid w:val="68C95D00"/>
    <w:rsid w:val="69BFCC8F"/>
    <w:rsid w:val="6A77512F"/>
    <w:rsid w:val="6A8F67BA"/>
    <w:rsid w:val="6ACB7804"/>
    <w:rsid w:val="6D7B4494"/>
    <w:rsid w:val="6EE23FFD"/>
    <w:rsid w:val="70504EF2"/>
    <w:rsid w:val="70710506"/>
    <w:rsid w:val="7153619A"/>
    <w:rsid w:val="724072B0"/>
    <w:rsid w:val="727631AB"/>
    <w:rsid w:val="732B6B29"/>
    <w:rsid w:val="732E376A"/>
    <w:rsid w:val="732E7C99"/>
    <w:rsid w:val="736B01F4"/>
    <w:rsid w:val="738D55FA"/>
    <w:rsid w:val="73C65371"/>
    <w:rsid w:val="746E430D"/>
    <w:rsid w:val="75424E7C"/>
    <w:rsid w:val="75D43A11"/>
    <w:rsid w:val="78AA020D"/>
    <w:rsid w:val="7B3D47F1"/>
    <w:rsid w:val="7B565F83"/>
    <w:rsid w:val="7B93646D"/>
    <w:rsid w:val="7BB06386"/>
    <w:rsid w:val="7BDF37F1"/>
    <w:rsid w:val="7BE7EC11"/>
    <w:rsid w:val="7C8FD5EE"/>
    <w:rsid w:val="7CFB0945"/>
    <w:rsid w:val="7E53749D"/>
    <w:rsid w:val="7EAC2C32"/>
    <w:rsid w:val="7F301DF7"/>
    <w:rsid w:val="7F5F7C94"/>
    <w:rsid w:val="7F8C5FF4"/>
    <w:rsid w:val="7FBE65F3"/>
    <w:rsid w:val="7FE91007"/>
    <w:rsid w:val="7FF1E424"/>
    <w:rsid w:val="7FF765C5"/>
    <w:rsid w:val="996E39FA"/>
    <w:rsid w:val="AE2F2734"/>
    <w:rsid w:val="AFAF572B"/>
    <w:rsid w:val="BEF0134F"/>
    <w:rsid w:val="CD5F9E33"/>
    <w:rsid w:val="CF7EA860"/>
    <w:rsid w:val="D5F7E300"/>
    <w:rsid w:val="D9FF25E5"/>
    <w:rsid w:val="DEFF999B"/>
    <w:rsid w:val="DFFDD557"/>
    <w:rsid w:val="E17785AA"/>
    <w:rsid w:val="E7ABB69A"/>
    <w:rsid w:val="EDF68045"/>
    <w:rsid w:val="EFBF36DE"/>
    <w:rsid w:val="F7BE2397"/>
    <w:rsid w:val="F9F75B7C"/>
    <w:rsid w:val="FD538626"/>
    <w:rsid w:val="FDBFBFF6"/>
    <w:rsid w:val="FE7F5825"/>
    <w:rsid w:val="FEFF8DE2"/>
    <w:rsid w:val="FF39144D"/>
    <w:rsid w:val="FFBB0708"/>
    <w:rsid w:val="FFBD69FF"/>
    <w:rsid w:val="FFE54DA4"/>
    <w:rsid w:val="FFFF9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overflowPunct w:val="0"/>
      <w:spacing w:line="560" w:lineRule="exact"/>
      <w:contextualSpacing/>
      <w:jc w:val="center"/>
      <w:outlineLvl w:val="0"/>
    </w:pPr>
    <w:rPr>
      <w:rFonts w:ascii="黑体" w:hAnsi="黑体" w:eastAsia="黑体" w:cs="Times New Roman"/>
      <w:kern w:val="44"/>
      <w:sz w:val="32"/>
      <w:szCs w:val="44"/>
      <w:shd w:val="clear" w:color="auto" w:fill="CCE8CF" w:themeFill="background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unhideWhenUsed/>
    <w:qFormat/>
    <w:uiPriority w:val="99"/>
    <w:pPr>
      <w:spacing w:after="120"/>
    </w:pPr>
  </w:style>
  <w:style w:type="paragraph" w:styleId="5">
    <w:name w:val="Body Text Indent"/>
    <w:basedOn w:val="1"/>
    <w:qFormat/>
    <w:uiPriority w:val="0"/>
    <w:pPr>
      <w:ind w:firstLine="640" w:firstLineChars="200"/>
    </w:pPr>
    <w:rPr>
      <w:rFonts w:eastAsia="仿宋_GB2312"/>
      <w:sz w:val="32"/>
    </w:rPr>
  </w:style>
  <w:style w:type="paragraph" w:styleId="6">
    <w:name w:val="Plain Text"/>
    <w:basedOn w:val="1"/>
    <w:link w:val="18"/>
    <w:qFormat/>
    <w:uiPriority w:val="0"/>
    <w:rPr>
      <w:rFonts w:ascii="宋体" w:hAnsi="Courier New" w:eastAsia="宋体" w:cs="Courier New"/>
      <w:szCs w:val="21"/>
    </w:rPr>
  </w:style>
  <w:style w:type="paragraph" w:styleId="7">
    <w:name w:val="Date"/>
    <w:basedOn w:val="1"/>
    <w:next w:val="1"/>
    <w:link w:val="21"/>
    <w:semiHidden/>
    <w:unhideWhenUsed/>
    <w:qFormat/>
    <w:uiPriority w:val="99"/>
    <w:pPr>
      <w:ind w:left="100" w:leftChars="2500"/>
    </w:pPr>
  </w:style>
  <w:style w:type="paragraph" w:styleId="8">
    <w:name w:val="footer"/>
    <w:basedOn w:val="1"/>
    <w:link w:val="20"/>
    <w:semiHidden/>
    <w:unhideWhenUsed/>
    <w:qFormat/>
    <w:uiPriority w:val="99"/>
    <w:pPr>
      <w:tabs>
        <w:tab w:val="center" w:pos="4153"/>
        <w:tab w:val="right" w:pos="8306"/>
      </w:tabs>
      <w:snapToGrid w:val="0"/>
      <w:jc w:val="left"/>
    </w:pPr>
    <w:rPr>
      <w:sz w:val="18"/>
      <w:szCs w:val="18"/>
    </w:rPr>
  </w:style>
  <w:style w:type="paragraph" w:styleId="9">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4"/>
    <w:next w:val="11"/>
    <w:unhideWhenUsed/>
    <w:qFormat/>
    <w:uiPriority w:val="99"/>
    <w:pPr>
      <w:ind w:firstLine="420" w:firstLineChars="100"/>
    </w:pPr>
  </w:style>
  <w:style w:type="paragraph" w:styleId="11">
    <w:name w:val="Body Text First Indent 2"/>
    <w:basedOn w:val="5"/>
    <w:qFormat/>
    <w:uiPriority w:val="0"/>
    <w:pPr>
      <w:spacing w:after="120"/>
      <w:ind w:left="420" w:leftChars="200" w:firstLine="420"/>
    </w:pPr>
    <w:rPr>
      <w:rFonts w:ascii="Times New Roman" w:eastAsia="宋体"/>
      <w:sz w:val="21"/>
      <w:szCs w:val="20"/>
    </w:rPr>
  </w:style>
  <w:style w:type="paragraph" w:customStyle="1" w:styleId="14">
    <w:name w:val="style4"/>
    <w:basedOn w:val="1"/>
    <w:next w:val="15"/>
    <w:qFormat/>
    <w:uiPriority w:val="0"/>
    <w:pPr>
      <w:widowControl/>
      <w:spacing w:before="280" w:after="280"/>
    </w:pPr>
    <w:rPr>
      <w:rFonts w:ascii="宋体"/>
      <w:sz w:val="18"/>
    </w:rPr>
  </w:style>
  <w:style w:type="paragraph" w:customStyle="1" w:styleId="1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6">
    <w:name w:val="Char Char Char Char Char Char"/>
    <w:basedOn w:val="1"/>
    <w:qFormat/>
    <w:uiPriority w:val="0"/>
    <w:pPr>
      <w:widowControl/>
      <w:spacing w:after="160" w:line="240" w:lineRule="exact"/>
      <w:jc w:val="left"/>
    </w:pPr>
  </w:style>
  <w:style w:type="paragraph" w:customStyle="1" w:styleId="17">
    <w:name w:val="1"/>
    <w:basedOn w:val="1"/>
    <w:next w:val="6"/>
    <w:qFormat/>
    <w:uiPriority w:val="0"/>
    <w:rPr>
      <w:rFonts w:ascii="宋体" w:hAnsi="Courier New" w:eastAsia="宋体" w:cs="Times New Roman"/>
      <w:szCs w:val="20"/>
    </w:rPr>
  </w:style>
  <w:style w:type="character" w:customStyle="1" w:styleId="18">
    <w:name w:val="纯文本 字符"/>
    <w:basedOn w:val="13"/>
    <w:link w:val="6"/>
    <w:qFormat/>
    <w:uiPriority w:val="0"/>
    <w:rPr>
      <w:rFonts w:ascii="宋体" w:hAnsi="Courier New" w:eastAsia="宋体" w:cs="Courier New"/>
      <w:szCs w:val="21"/>
    </w:rPr>
  </w:style>
  <w:style w:type="character" w:customStyle="1" w:styleId="19">
    <w:name w:val="页眉 字符"/>
    <w:basedOn w:val="13"/>
    <w:link w:val="9"/>
    <w:semiHidden/>
    <w:qFormat/>
    <w:uiPriority w:val="99"/>
    <w:rPr>
      <w:kern w:val="2"/>
      <w:sz w:val="18"/>
      <w:szCs w:val="18"/>
    </w:rPr>
  </w:style>
  <w:style w:type="character" w:customStyle="1" w:styleId="20">
    <w:name w:val="页脚 字符"/>
    <w:basedOn w:val="13"/>
    <w:link w:val="8"/>
    <w:semiHidden/>
    <w:qFormat/>
    <w:uiPriority w:val="99"/>
    <w:rPr>
      <w:kern w:val="2"/>
      <w:sz w:val="18"/>
      <w:szCs w:val="18"/>
    </w:rPr>
  </w:style>
  <w:style w:type="character" w:customStyle="1" w:styleId="21">
    <w:name w:val="日期 字符"/>
    <w:basedOn w:val="13"/>
    <w:link w:val="7"/>
    <w:semiHidden/>
    <w:qFormat/>
    <w:uiPriority w:val="99"/>
    <w:rPr>
      <w:kern w:val="2"/>
      <w:sz w:val="21"/>
      <w:szCs w:val="22"/>
    </w:rPr>
  </w:style>
  <w:style w:type="character" w:customStyle="1" w:styleId="22">
    <w:name w:val="标题 1 字符"/>
    <w:basedOn w:val="13"/>
    <w:qFormat/>
    <w:uiPriority w:val="9"/>
    <w:rPr>
      <w:rFonts w:ascii="黑体" w:hAnsi="黑体" w:eastAsia="黑体" w:cs="Times New Roman"/>
      <w:kern w:val="44"/>
      <w:sz w:val="32"/>
      <w:szCs w:val="44"/>
    </w:rPr>
  </w:style>
  <w:style w:type="character" w:customStyle="1" w:styleId="23">
    <w:name w:val="标题 1 字符1"/>
    <w:basedOn w:val="13"/>
    <w:link w:val="2"/>
    <w:qFormat/>
    <w:uiPriority w:val="0"/>
    <w:rPr>
      <w:rFonts w:cs="Times New Roman"/>
      <w:b/>
      <w:kern w:val="44"/>
      <w:sz w:val="44"/>
    </w:rPr>
  </w:style>
  <w:style w:type="character" w:customStyle="1" w:styleId="24">
    <w:name w:val="font11"/>
    <w:basedOn w:val="13"/>
    <w:qFormat/>
    <w:uiPriority w:val="0"/>
    <w:rPr>
      <w:rFonts w:hint="eastAsia" w:ascii="宋体" w:hAnsi="宋体" w:eastAsia="宋体" w:cs="宋体"/>
      <w:b/>
      <w:bCs/>
      <w:color w:val="000000"/>
      <w:sz w:val="20"/>
      <w:szCs w:val="20"/>
      <w:u w:val="none"/>
    </w:rPr>
  </w:style>
  <w:style w:type="character" w:customStyle="1" w:styleId="25">
    <w:name w:val="font21"/>
    <w:basedOn w:val="13"/>
    <w:qFormat/>
    <w:uiPriority w:val="0"/>
    <w:rPr>
      <w:rFonts w:hint="eastAsia" w:ascii="宋体" w:hAnsi="宋体" w:eastAsia="宋体" w:cs="宋体"/>
      <w:color w:val="000000"/>
      <w:sz w:val="20"/>
      <w:szCs w:val="20"/>
      <w:u w:val="none"/>
    </w:rPr>
  </w:style>
  <w:style w:type="character" w:customStyle="1" w:styleId="26">
    <w:name w:val="font31"/>
    <w:basedOn w:val="13"/>
    <w:qFormat/>
    <w:uiPriority w:val="0"/>
    <w:rPr>
      <w:rFonts w:hint="default" w:ascii="Arial Narrow" w:hAnsi="Arial Narrow" w:eastAsia="Arial Narrow" w:cs="Arial Narrow"/>
      <w:color w:val="000000"/>
      <w:sz w:val="20"/>
      <w:szCs w:val="20"/>
      <w:u w:val="none"/>
    </w:rPr>
  </w:style>
  <w:style w:type="paragraph" w:customStyle="1" w:styleId="27">
    <w:name w:val="Table Text"/>
    <w:basedOn w:val="1"/>
    <w:semiHidden/>
    <w:qFormat/>
    <w:uiPriority w:val="0"/>
    <w:rPr>
      <w:rFonts w:ascii="宋体" w:hAnsi="宋体" w:eastAsia="宋体" w:cs="宋体"/>
      <w:sz w:val="28"/>
      <w:szCs w:val="28"/>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189cb4cc-49f9-46cd-8e5d-662be69a146b</errorID>
      <errorWord>（</errorWord>
      <group>L1_Format</group>
      <groupName>格式问题</groupName>
      <ability>L2_HalfPunc</ability>
      <abilityName>全半角检查</abilityName>
      <candidateList>
        <item>(</item>
      </candidateList>
      <explain>文本全半角错误。</explain>
      <paraID>5D635B4F</paraID>
      <start>0</start>
      <end>1</end>
      <status>unmodified</status>
      <modifiedWord/>
      <trackRevisions>false</trackRevisions>
    </reviewItem>
    <reviewItem>
      <errorID>1adb92c3-465a-4d02-864f-504bd4534a32</errorID>
      <errorWord>）</errorWord>
      <group>L1_Format</group>
      <groupName>格式问题</groupName>
      <ability>L2_HalfPunc</ability>
      <abilityName>全半角检查</abilityName>
      <candidateList>
        <item>)</item>
      </candidateList>
      <explain>文本全半角错误。</explain>
      <paraID>5D635B4F</paraID>
      <start>2</start>
      <end>3</end>
      <status>unmodified</status>
      <modifiedWord/>
      <trackRevisions>false</trackRevisions>
    </reviewItem>
    <reviewItem>
      <errorID>f4717991-a005-4806-8739-bafec32ecfc9</errorID>
      <errorWord>(</errorWord>
      <group>L1_Format</group>
      <groupName>格式问题</groupName>
      <ability>L2_HalfPunc</ability>
      <abilityName>全半角检查</abilityName>
      <candidateList>
        <item>（</item>
      </candidateList>
      <explain>文本全半角错误。</explain>
      <paraID> AB275D7</paraID>
      <start>3</start>
      <end>4</end>
      <status>unmodified</status>
      <modifiedWord/>
      <trackRevisions>false</trackRevisions>
    </reviewItem>
    <reviewItem>
      <errorID>1b6a711f-fe4e-49ec-b937-35a3bbf6ec7e</errorID>
      <errorWord>-</errorWord>
      <group>L1_Format</group>
      <groupName>格式问题</groupName>
      <ability>L2_HalfPunc</ability>
      <abilityName>全半角检查</abilityName>
      <candidateList>
        <item>－</item>
      </candidateList>
      <explain>文本全半角错误。</explain>
      <paraID> AB275D7</paraID>
      <start>7</start>
      <end>8</end>
      <status>unmodified</status>
      <modifiedWord/>
      <trackRevisions>false</trackRevisions>
    </reviewItem>
    <reviewItem>
      <errorID>d84519d0-2bd6-4c4d-bc12-72b1bd7e422d</errorID>
      <errorWord>)</errorWord>
      <group>L1_Format</group>
      <groupName>格式问题</groupName>
      <ability>L2_HalfPunc</ability>
      <abilityName>全半角检查</abilityName>
      <candidateList>
        <item>）</item>
      </candidateList>
      <explain>文本全半角错误。</explain>
      <paraID> AB275D7</paraID>
      <start>11</start>
      <end>12</end>
      <status>unmodified</status>
      <modifiedWord/>
      <trackRevisions>false</trackRevisions>
    </reviewItem>
    <reviewItem>
      <errorID>7ff1c2b9-7fa0-4087-a43b-532ee83d174b</errorID>
      <errorWord>-</errorWord>
      <group>L1_Format</group>
      <groupName>格式问题</groupName>
      <ability>L2_HalfPunc</ability>
      <abilityName>全半角检查</abilityName>
      <candidateList>
        <item>－</item>
      </candidateList>
      <explain>文本全半角错误。</explain>
      <paraID>682C0011</paraID>
      <start>8</start>
      <end>9</end>
      <status>unmodified</status>
      <modifiedWord/>
      <trackRevisions>false</trackRevisions>
    </reviewItem>
    <reviewItem>
      <errorID>886b13c5-d4f2-4150-8e78-f2bd7070d669</errorID>
      <errorWord>-</errorWord>
      <group>L1_Format</group>
      <groupName>格式问题</groupName>
      <ability>L2_HalfPunc</ability>
      <abilityName>全半角检查</abilityName>
      <candidateList>
        <item>－</item>
      </candidateList>
      <explain>文本全半角错误。</explain>
      <paraID>28199D48</paraID>
      <start>7</start>
      <end>8</end>
      <status>unmodified</status>
      <modifiedWord/>
      <trackRevisions>false</trackRevisions>
    </reviewItem>
    <reviewItem>
      <errorID>cc064996-bacc-4fc9-9c56-d1a4f693c6fc</errorID>
      <errorWord>-</errorWord>
      <group>L1_Format</group>
      <groupName>格式问题</groupName>
      <ability>L2_HalfPunc</ability>
      <abilityName>全半角检查</abilityName>
      <candidateList>
        <item>－</item>
      </candidateList>
      <explain>文本全半角错误。</explain>
      <paraID> ABE4034</paraID>
      <start>7</start>
      <end>8</end>
      <status>unmodified</status>
      <modifiedWord/>
      <trackRevisions>false</trackRevisions>
    </reviewItem>
    <reviewItem>
      <errorID>55e3ec1e-a1db-4eef-a806-e2f3dbb1a7c3</errorID>
      <errorWord>-</errorWord>
      <group>L1_Format</group>
      <groupName>格式问题</groupName>
      <ability>L2_HalfPunc</ability>
      <abilityName>全半角检查</abilityName>
      <candidateList>
        <item>－</item>
      </candidateList>
      <explain>文本全半角错误。</explain>
      <paraID>3BD2708D</paraID>
      <start>8</start>
      <end>9</end>
      <status>unmodified</status>
      <modifiedWord/>
      <trackRevisions>false</trackRevisions>
    </reviewItem>
    <reviewItem>
      <errorID>42c20898-df63-4211-8638-4f027d65b610</errorID>
      <errorWord>(</errorWord>
      <group>L1_Format</group>
      <groupName>格式问题</groupName>
      <ability>L2_HalfPunc</ability>
      <abilityName>全半角检查</abilityName>
      <candidateList>
        <item>（</item>
      </candidateList>
      <explain>文本全半角错误。</explain>
      <paraID>6C5E15DC</paraID>
      <start>3</start>
      <end>4</end>
      <status>unmodified</status>
      <modifiedWord/>
      <trackRevisions>false</trackRevisions>
    </reviewItem>
    <reviewItem>
      <errorID>84e1d79b-7e95-4bc5-8421-a6b5d7b930cc</errorID>
      <errorWord>)</errorWord>
      <group>L1_Format</group>
      <groupName>格式问题</groupName>
      <ability>L2_HalfPunc</ability>
      <abilityName>全半角检查</abilityName>
      <candidateList>
        <item>）</item>
      </candidateList>
      <explain>文本全半角错误。</explain>
      <paraID>6C5E15DC</paraID>
      <start>12</start>
      <end>13</end>
      <status>unmodified</status>
      <modifiedWord/>
      <trackRevisions>false</trackRevisions>
    </reviewItem>
    <reviewItem>
      <errorID>0ba0968b-169c-4f54-b16f-324dba7b82a4</errorID>
      <errorWord>-</errorWord>
      <group>L1_Format</group>
      <groupName>格式问题</groupName>
      <ability>L2_HalfPunc</ability>
      <abilityName>全半角检查</abilityName>
      <candidateList>
        <item>－</item>
      </candidateList>
      <explain>文本全半角错误。</explain>
      <paraID>1EE1A915</paraID>
      <start>7</start>
      <end>8</end>
      <status>unmodified</status>
      <modifiedWord/>
      <trackRevisions>false</trackRevisions>
    </reviewItem>
    <reviewItem>
      <errorID>e40635b0-4f57-4545-bbaf-e98df981e6f5</errorID>
      <errorWord>(</errorWord>
      <group>L1_Format</group>
      <groupName>格式问题</groupName>
      <ability>L2_HalfPunc</ability>
      <abilityName>全半角检查</abilityName>
      <candidateList>
        <item>（</item>
      </candidateList>
      <explain>文本全半角错误。</explain>
      <paraID>76757CE4</paraID>
      <start>3</start>
      <end>4</end>
      <status>unmodified</status>
      <modifiedWord/>
      <trackRevisions>false</trackRevisions>
    </reviewItem>
    <reviewItem>
      <errorID>944526c9-312b-462e-9355-1edcff06e31b</errorID>
      <errorWord>-</errorWord>
      <group>L1_Format</group>
      <groupName>格式问题</groupName>
      <ability>L2_HalfPunc</ability>
      <abilityName>全半角检查</abilityName>
      <candidateList>
        <item>－</item>
      </candidateList>
      <explain>文本全半角错误。</explain>
      <paraID>76757CE4</paraID>
      <start>7</start>
      <end>8</end>
      <status>unmodified</status>
      <modifiedWord/>
      <trackRevisions>false</trackRevisions>
    </reviewItem>
    <reviewItem>
      <errorID>a6d61c97-5477-4146-9d6c-543288a824d4</errorID>
      <errorWord>)</errorWord>
      <group>L1_Format</group>
      <groupName>格式问题</groupName>
      <ability>L2_HalfPunc</ability>
      <abilityName>全半角检查</abilityName>
      <candidateList>
        <item>）</item>
      </candidateList>
      <explain>文本全半角错误。</explain>
      <paraID>76757CE4</paraID>
      <start>11</start>
      <end>12</end>
      <status>unmodified</status>
      <modifiedWord/>
      <trackRevisions>false</trackRevisions>
    </reviewItem>
    <reviewItem>
      <errorID>7e8c930f-cd1b-45cc-8771-e1e6a36cf80a</errorID>
      <errorWord>(</errorWord>
      <group>L1_Format</group>
      <groupName>格式问题</groupName>
      <ability>L2_HalfPunc</ability>
      <abilityName>全半角检查</abilityName>
      <candidateList>
        <item>（</item>
      </candidateList>
      <explain>文本全半角错误。</explain>
      <paraID>4A9EC4F3</paraID>
      <start>3</start>
      <end>4</end>
      <status>unmodified</status>
      <modifiedWord/>
      <trackRevisions>false</trackRevisions>
    </reviewItem>
    <reviewItem>
      <errorID>51b377a8-c770-4e57-807e-ff6a896a540a</errorID>
      <errorWord>-</errorWord>
      <group>L1_Format</group>
      <groupName>格式问题</groupName>
      <ability>L2_HalfPunc</ability>
      <abilityName>全半角检查</abilityName>
      <candidateList>
        <item>－</item>
      </candidateList>
      <explain>文本全半角错误。</explain>
      <paraID>4A9EC4F3</paraID>
      <start>7</start>
      <end>8</end>
      <status>unmodified</status>
      <modifiedWord/>
      <trackRevisions>false</trackRevisions>
    </reviewItem>
    <reviewItem>
      <errorID>58067a2a-315b-453b-89ad-8df0729f8062</errorID>
      <errorWord>)</errorWord>
      <group>L1_Format</group>
      <groupName>格式问题</groupName>
      <ability>L2_HalfPunc</ability>
      <abilityName>全半角检查</abilityName>
      <candidateList>
        <item>）</item>
      </candidateList>
      <explain>文本全半角错误。</explain>
      <paraID>4A9EC4F3</paraID>
      <start>12</start>
      <end>13</end>
      <status>unmodified</status>
      <modifiedWord/>
      <trackRevisions>false</trackRevisions>
    </reviewItem>
    <reviewItem>
      <errorID>9943b7f6-a0dc-45e7-9ca5-d9615abb9676</errorID>
      <errorWord>(</errorWord>
      <group>L1_Format</group>
      <groupName>格式问题</groupName>
      <ability>L2_HalfPunc</ability>
      <abilityName>全半角检查</abilityName>
      <candidateList>
        <item>（</item>
      </candidateList>
      <explain>文本全半角错误。</explain>
      <paraID>52414A3C</paraID>
      <start>4</start>
      <end>5</end>
      <status>unmodified</status>
      <modifiedWord/>
      <trackRevisions>false</trackRevisions>
    </reviewItem>
    <reviewItem>
      <errorID>67c01673-46d8-442a-9296-53f4aa562a4c</errorID>
      <errorWord>-</errorWord>
      <group>L1_Format</group>
      <groupName>格式问题</groupName>
      <ability>L2_HalfPunc</ability>
      <abilityName>全半角检查</abilityName>
      <candidateList>
        <item>－</item>
      </candidateList>
      <explain>文本全半角错误。</explain>
      <paraID>52414A3C</paraID>
      <start>8</start>
      <end>9</end>
      <status>unmodified</status>
      <modifiedWord/>
      <trackRevisions>false</trackRevisions>
    </reviewItem>
    <reviewItem>
      <errorID>d33ba734-2c3e-4153-bc26-d63812d5907f</errorID>
      <errorWord>)</errorWord>
      <group>L1_Format</group>
      <groupName>格式问题</groupName>
      <ability>L2_HalfPunc</ability>
      <abilityName>全半角检查</abilityName>
      <candidateList>
        <item>）</item>
      </candidateList>
      <explain>文本全半角错误。</explain>
      <paraID>52414A3C</paraID>
      <start>12</start>
      <end>13</end>
      <status>unmodified</status>
      <modifiedWord/>
      <trackRevisions>false</trackRevisions>
    </reviewItem>
    <reviewItem>
      <errorID>aeddaa9c-95d8-4c8d-b065-d9ea77237f87</errorID>
      <errorWord>(</errorWord>
      <group>L1_Format</group>
      <groupName>格式问题</groupName>
      <ability>L2_HalfPunc</ability>
      <abilityName>全半角检查</abilityName>
      <candidateList>
        <item>（</item>
      </candidateList>
      <explain>文本全半角错误。</explain>
      <paraID>1FCA30FA</paraID>
      <start>3</start>
      <end>4</end>
      <status>unmodified</status>
      <modifiedWord/>
      <trackRevisions>false</trackRevisions>
    </reviewItem>
    <reviewItem>
      <errorID>992ec68b-b201-49c4-814b-2f2356c77f93</errorID>
      <errorWord>-</errorWord>
      <group>L1_Format</group>
      <groupName>格式问题</groupName>
      <ability>L2_HalfPunc</ability>
      <abilityName>全半角检查</abilityName>
      <candidateList>
        <item>－</item>
      </candidateList>
      <explain>文本全半角错误。</explain>
      <paraID>1FCA30FA</paraID>
      <start>7</start>
      <end>8</end>
      <status>unmodified</status>
      <modifiedWord/>
      <trackRevisions>false</trackRevisions>
    </reviewItem>
    <reviewItem>
      <errorID>91f2aaf3-624d-480d-b922-ac563371e51e</errorID>
      <errorWord>)</errorWord>
      <group>L1_Format</group>
      <groupName>格式问题</groupName>
      <ability>L2_HalfPunc</ability>
      <abilityName>全半角检查</abilityName>
      <candidateList>
        <item>）</item>
      </candidateList>
      <explain>文本全半角错误。</explain>
      <paraID>1FCA30FA</paraID>
      <start>11</start>
      <end>12</end>
      <status>unmodified</status>
      <modifiedWord/>
      <trackRevisions>false</trackRevisions>
    </reviewItem>
    <reviewItem>
      <errorID>a00c614b-1d41-404d-b84b-591415e4f1d3</errorID>
      <errorWord>(</errorWord>
      <group>L1_Format</group>
      <groupName>格式问题</groupName>
      <ability>L2_HalfPunc</ability>
      <abilityName>全半角检查</abilityName>
      <candidateList>
        <item>（</item>
      </candidateList>
      <explain>文本全半角错误。</explain>
      <paraID>6DF45591</paraID>
      <start>3</start>
      <end>4</end>
      <status>unmodified</status>
      <modifiedWord/>
      <trackRevisions>false</trackRevisions>
    </reviewItem>
    <reviewItem>
      <errorID>684fd747-4e52-41e9-9562-75f2e0f6c4fe</errorID>
      <errorWord>-</errorWord>
      <group>L1_Format</group>
      <groupName>格式问题</groupName>
      <ability>L2_HalfPunc</ability>
      <abilityName>全半角检查</abilityName>
      <candidateList>
        <item>－</item>
      </candidateList>
      <explain>文本全半角错误。</explain>
      <paraID>6DF45591</paraID>
      <start>7</start>
      <end>8</end>
      <status>unmodified</status>
      <modifiedWord/>
      <trackRevisions>false</trackRevisions>
    </reviewItem>
    <reviewItem>
      <errorID>2dc16437-6f80-41a0-bb0e-75db75ad0353</errorID>
      <errorWord>)</errorWord>
      <group>L1_Format</group>
      <groupName>格式问题</groupName>
      <ability>L2_HalfPunc</ability>
      <abilityName>全半角检查</abilityName>
      <candidateList>
        <item>）</item>
      </candidateList>
      <explain>文本全半角错误。</explain>
      <paraID>6DF45591</paraID>
      <start>14</start>
      <end>15</end>
      <status>unmodified</status>
      <modifiedWord/>
      <trackRevisions>false</trackRevisions>
    </reviewItem>
    <reviewItem>
      <errorID>234ced89-df6b-4fff-8967-67d8cb5cc1a3</errorID>
      <errorWord>-</errorWord>
      <group>L1_Format</group>
      <groupName>格式问题</groupName>
      <ability>L2_HalfPunc</ability>
      <abilityName>全半角检查</abilityName>
      <candidateList>
        <item>－</item>
      </candidateList>
      <explain>文本全半角错误。</explain>
      <paraID>6C67B610</paraID>
      <start>7</start>
      <end>8</end>
      <status>unmodified</status>
      <modifiedWord/>
      <trackRevisions>false</trackRevisions>
    </reviewItem>
    <reviewItem>
      <errorID>e84844aa-3c77-438c-a1c0-9b29dd2a24ff</errorID>
      <errorWord>-</errorWord>
      <group>L1_Format</group>
      <groupName>格式问题</groupName>
      <ability>L2_HalfPunc</ability>
      <abilityName>全半角检查</abilityName>
      <candidateList>
        <item>－</item>
      </candidateList>
      <explain>文本全半角错误。</explain>
      <paraID> 839301E</paraID>
      <start>8</start>
      <end>9</end>
      <status>unmodified</status>
      <modifiedWord/>
      <trackRevisions>false</trackRevisions>
    </reviewItem>
    <reviewItem>
      <errorID>868040ae-c6e9-4837-aeb2-01fe1ca98529</errorID>
      <errorWord>-</errorWord>
      <group>L1_Format</group>
      <groupName>格式问题</groupName>
      <ability>L2_HalfPunc</ability>
      <abilityName>全半角检查</abilityName>
      <candidateList>
        <item>－</item>
      </candidateList>
      <explain>文本全半角错误。</explain>
      <paraID> 9B44578</paraID>
      <start>8</start>
      <end>9</end>
      <status>unmodified</status>
      <modifiedWord/>
      <trackRevisions>false</trackRevisions>
    </reviewItem>
    <reviewItem>
      <errorID>0da8ed8b-c165-4b75-818f-a4d0cfe716a5</errorID>
      <errorWord>（</errorWord>
      <group>L1_Punc</group>
      <groupName>标点问题</groupName>
      <ability>L2_Punc</ability>
      <abilityName>标点符号检查</abilityName>
      <candidateList/>
      <explain>同一形式括号套用。</explain>
      <paraID>41EE5556</paraID>
      <start>8</start>
      <end>9</end>
      <status>unmodified</status>
      <modifiedWord/>
      <trackRevisions>false</trackRevisions>
    </reviewItem>
    <reviewItem>
      <errorID>6f09f6ed-5457-402c-9d69-ca4f63179b96</errorID>
      <errorWord>-</errorWord>
      <group>L1_Format</group>
      <groupName>格式问题</groupName>
      <ability>L2_HalfPunc</ability>
      <abilityName>全半角检查</abilityName>
      <candidateList>
        <item>－</item>
      </candidateList>
      <explain>文本全半角错误。</explain>
      <paraID>41EE5556</paraID>
      <start>12</start>
      <end>13</end>
      <status>unmodified</status>
      <modifiedWord/>
      <trackRevisions>false</trackRevisions>
    </reviewItem>
    <reviewItem>
      <errorID>2072859b-ee47-4d24-bd74-2ba8b3b77d99</errorID>
      <errorWord>）</errorWord>
      <group>L1_Punc</group>
      <groupName>标点问题</groupName>
      <ability>L2_Punc</ability>
      <abilityName>标点符号检查</abilityName>
      <candidateList/>
      <explain>同一形式括号套用。</explain>
      <paraID>41EE5556</paraID>
      <start>16</start>
      <end>17</end>
      <status>unmodified</status>
      <modifiedWord/>
      <trackRevisions>false</trackRevisions>
    </reviewItem>
    <reviewItem>
      <errorID>918b966e-2278-4396-9841-7a772f2eed11</errorID>
      <errorWord>座</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 98E60F2</paraID>
      <start>0</start>
      <end>1</end>
      <status>unmodified</status>
      <modifiedWord/>
      <trackRevisions>false</trackRevisions>
    </reviewItem>
    <reviewItem>
      <errorID>58858ef0-b592-42d5-bec0-d5cedfba0fee</errorID>
      <errorWord>座</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654E87AA</paraID>
      <start>0</start>
      <end>1</end>
      <status>unmodified</status>
      <modifiedWord/>
      <trackRevisions>false</trackRevisions>
    </reviewItem>
    <reviewItem>
      <errorID>f0893766-ccc8-47be-a25f-acd967bc9e84</errorID>
      <errorWord>座</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 6CAAF9A</paraID>
      <start>0</start>
      <end>1</end>
      <status>unmodified</status>
      <modifiedWord/>
      <trackRevisions>false</trackRevisions>
    </reviewItem>
    <reviewItem>
      <errorID>9b5677a0-6794-457b-89f8-134f87c870a3</errorID>
      <errorWord>座</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1F9421EC</paraID>
      <start>0</start>
      <end>1</end>
      <status>unmodified</status>
      <modifiedWord/>
      <trackRevisions>false</trackRevisions>
    </reviewItem>
    <reviewItem>
      <errorID>0c6e6330-e625-457f-a30f-cefaeb8593ab</errorID>
      <errorWord>[2016]504号</errorWord>
      <group>L1_Knowledge</group>
      <groupName>知识性问题</groupName>
      <ability>L2_Knowledge</ability>
      <abilityName>其他知识</abilityName>
      <candidateList>
        <item>〔2016〕504号</item>
      </candidateList>
      <explain>发文字号格式错误。</explain>
      <paraID>34D811B1</paraID>
      <start>7</start>
      <end>46</end>
      <status>unmodified</status>
      <modifiedWord/>
      <trackRevisions>false</trackRevisions>
    </reviewItem>
    <reviewItem>
      <errorID>8a19099d-feb3-4f5c-b9ba-ca165d108098</errorID>
      <errorWord>(2015)299号</errorWord>
      <group>L1_Knowledge</group>
      <groupName>知识性问题</groupName>
      <ability>L2_Knowledge</ability>
      <abilityName>其他知识</abilityName>
      <candidateList>
        <item>〔2015〕299号</item>
      </candidateList>
      <explain>发文字号格式错误。</explain>
      <paraID> 62BEF34</paraID>
      <start>6</start>
      <end>16</end>
      <status>unmodified</status>
      <modifiedWord/>
      <trackRevisions>false</trackRevisions>
    </reviewItem>
    <reviewItem>
      <errorID>5fe19e80-6b02-43d9-a23a-2d6232c28c87</errorID>
      <errorWord>[2015]19号</errorWord>
      <group>L1_Knowledge</group>
      <groupName>知识性问题</groupName>
      <ability>L2_Knowledge</ability>
      <abilityName>其他知识</abilityName>
      <candidateList>
        <item>〔2015〕19号</item>
      </candidateList>
      <explain>发文字号格式错误。</explain>
      <paraID> 62BEF34</paraID>
      <start>24</start>
      <end>62</end>
      <status>unmodified</status>
      <modifiedWord/>
      <trackRevisions>false</trackRevisions>
    </reviewItem>
    <reviewItem>
      <errorID>22431717-4399-4c2f-bf66-bf2876c891d4</errorID>
      <errorWord>[2002]10号</errorWord>
      <group>L1_Knowledge</group>
      <groupName>知识性问题</groupName>
      <ability>L2_Knowledge</ability>
      <abilityName>其他知识</abilityName>
      <candidateList>
        <item>〔2002〕10号</item>
      </candidateList>
      <explain>发文字号格式错误。</explain>
      <paraID>7F969D71</paraID>
      <start>5</start>
      <end>43</end>
      <status>unmodified</status>
      <modifiedWord/>
      <trackRevisions>false</trackRevisions>
    </reviewItem>
    <reviewItem>
      <errorID>da9c887c-bc7f-44da-ac09-0e7053c1adb0</errorID>
      <errorWord>[2011]534号</errorWord>
      <group>L1_Knowledge</group>
      <groupName>知识性问题</groupName>
      <ability>L2_Knowledge</ability>
      <abilityName>其他知识</abilityName>
      <candidateList>
        <item>〔2011〕534号</item>
      </candidateList>
      <explain>发文字号格式错误。</explain>
      <paraID>7F969D71</paraID>
      <start>64</start>
      <end>103</end>
      <status>unmodified</status>
      <modifiedWord/>
      <trackRevisions>false</trackRevisions>
    </reviewItem>
    <reviewItem>
      <errorID>0e0fab36-edf2-4e53-9d76-6a5c7e3a97a2</errorID>
      <errorWord>[2002]10号</errorWord>
      <group>L1_Knowledge</group>
      <groupName>知识性问题</groupName>
      <ability>L2_Knowledge</ability>
      <abilityName>其他知识</abilityName>
      <candidateList>
        <item>〔2002〕10号</item>
      </candidateList>
      <explain>发文字号格式错误。</explain>
      <paraID>23EC2592</paraID>
      <start>5</start>
      <end>43</end>
      <status>unmodified</status>
      <modifiedWord/>
      <trackRevisions>false</trackRevisions>
    </reviewItem>
    <reviewItem>
      <errorID>d0707163-d084-4aba-963d-768af42798e3</errorID>
      <errorWord>[2011]534号</errorWord>
      <group>L1_Knowledge</group>
      <groupName>知识性问题</groupName>
      <ability>L2_Knowledge</ability>
      <abilityName>其他知识</abilityName>
      <candidateList>
        <item>〔2011〕534号</item>
      </candidateList>
      <explain>发文字号格式错误。</explain>
      <paraID>23EC2592</paraID>
      <start>65</start>
      <end>104</end>
      <status>unmodified</status>
      <modifiedWord/>
      <trackRevisions>false</trackRevisions>
    </reviewItem>
    <reviewItem>
      <errorID>c84fa990-f8b9-49a0-8768-79cf4913c447</errorID>
      <errorWord>[1999]1283号</errorWord>
      <group>L1_Knowledge</group>
      <groupName>知识性问题</groupName>
      <ability>L2_Knowledge</ability>
      <abilityName>其他知识</abilityName>
      <candidateList>
        <item>〔1999〕1283号</item>
      </candidateList>
      <explain>发文字号格式错误。</explain>
      <paraID>601643F7</paraID>
      <start>5</start>
      <end>45</end>
      <status>unmodified</status>
      <modifiedWord/>
      <trackRevisions>false</trackRevisions>
    </reviewItem>
    <reviewItem>
      <errorID>064a2417-4f6a-4512-ab57-8baf6c2d659b</errorID>
      <errorWord>(2015)299号</errorWord>
      <group>L1_Knowledge</group>
      <groupName>知识性问题</groupName>
      <ability>L2_Knowledge</ability>
      <abilityName>其他知识</abilityName>
      <candidateList>
        <item>〔2015〕299号</item>
      </candidateList>
      <explain>发文字号格式错误。</explain>
      <paraID>167D552F</paraID>
      <start>6</start>
      <end>16</end>
      <status>unmodified</status>
      <modifiedWord/>
      <trackRevisions>false</trackRevisions>
    </reviewItem>
    <reviewItem>
      <errorID>e26ada7c-a802-419e-a868-151d52662656</errorID>
      <errorWord>[2022]6号</errorWord>
      <group>L1_Knowledge</group>
      <groupName>知识性问题</groupName>
      <ability>L2_Knowledge</ability>
      <abilityName>其他知识</abilityName>
      <candidateList>
        <item>〔2022〕6号</item>
      </candidateList>
      <explain>发文字号格式错误。</explain>
      <paraID>167D552F</paraID>
      <start>23</start>
      <end>60</end>
      <status>unmodified</status>
      <modifiedWord/>
      <trackRevisions>false</trackRevisions>
    </reviewItem>
    <reviewItem>
      <errorID>943c9567-bf13-412b-8384-4fe0da1d7b62</errorID>
      <errorWord>(2015)299号</errorWord>
      <group>L1_Knowledge</group>
      <groupName>知识性问题</groupName>
      <ability>L2_Knowledge</ability>
      <abilityName>其他知识</abilityName>
      <candidateList>
        <item>〔2015〕299号</item>
      </candidateList>
      <explain>发文字号格式错误。</explain>
      <paraID>1F099E6D</paraID>
      <start>6</start>
      <end>16</end>
      <status>unmodified</status>
      <modifiedWord/>
      <trackRevisions>false</trackRevisions>
    </reviewItem>
    <reviewItem>
      <errorID>4da313e0-e597-48fb-a6db-73f5419b5d5d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1F099E6D</paraID>
      <start>33</start>
      <end>34</end>
      <status>unmodified</status>
      <modifiedWord/>
      <trackRevisions>false</trackRevisions>
    </reviewItem>
    <reviewItem>
      <errorID>82a19e72-9556-47d2-805f-2e7683a3367b</errorID>
      <errorWord>[2002]125号</errorWord>
      <group>L1_Knowledge</group>
      <groupName>知识性问题</groupName>
      <ability>L2_Knowledge</ability>
      <abilityName>其他知识</abilityName>
      <candidateList>
        <item>〔2002〕125号</item>
      </candidateList>
      <explain>发文字号格式错误。</explain>
      <paraID>1F099E6D</paraID>
      <start>37</start>
      <end>76</end>
      <status>unmodified</status>
      <modifiedWord/>
      <trackRevisions>false</trackRevisions>
    </reviewItem>
    <reviewItem>
      <errorID>f0811448-f703-4f24-aa45-cda3e1776918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59AB2F26</paraID>
      <start>20</start>
      <end>23</end>
      <status>unmodified</status>
      <modifiedWord/>
      <trackRevisions>false</trackRevisions>
    </reviewItem>
    <reviewItem>
      <errorID>b6e7db46-a6aa-43a0-a02d-df53b89bd3be</errorID>
      <errorWord>》</errorWord>
      <group>L1_Word</group>
      <groupName>字词问题</groupName>
      <ability>L2_Typo</ability>
      <abilityName>字词错误</abilityName>
      <candidateList>
        <item>》等</item>
      </candidateList>
      <explain/>
      <paraID>59AB2F26</paraID>
      <start>37</start>
      <end>38</end>
      <status>unmodified</status>
      <modifiedWord/>
      <trackRevisions>false</trackRevisions>
    </reviewItem>
    <reviewItem>
      <errorID>2da1515b-a5a9-469e-84c3-2354f9146305</errorID>
      <errorWord>(2015)299号</errorWord>
      <group>L1_Knowledge</group>
      <groupName>知识性问题</groupName>
      <ability>L2_Knowledge</ability>
      <abilityName>其他知识</abilityName>
      <candidateList>
        <item>〔2015〕299号</item>
      </candidateList>
      <explain>发文字号格式错误。</explain>
      <paraID>1B34F11C</paraID>
      <start>6</start>
      <end>16</end>
      <status>unmodified</status>
      <modifiedWord/>
      <trackRevisions>false</trackRevisions>
    </reviewItem>
    <reviewItem>
      <errorID>ffc410ec-111c-42fb-b364-33e5b22b274b</errorID>
      <errorWord>计价格【2002】1980号</errorWord>
      <group>L1_Word</group>
      <groupName>字词问题</groupName>
      <ability>L2_Typo</ability>
      <abilityName>字词错误</abilityName>
      <candidateList>
        <item>计价格〔2002〕1980号</item>
      </candidateList>
      <explain/>
      <paraID>1B34F11C</paraID>
      <start>24</start>
      <end>38</end>
      <status>unmodified</status>
      <modifiedWord/>
      <trackRevisions>false</trackRevisions>
    </reviewItem>
    <reviewItem>
      <errorID>1e536bd3-3b57-4316-9a46-0a321c5c5897</errorID>
      <errorWord>【2019】57号</errorWord>
      <group>L1_Knowledge</group>
      <groupName>知识性问题</groupName>
      <ability>L2_Knowledge</ability>
      <abilityName>其他知识</abilityName>
      <candidateList>
        <item>〔2019〕57号</item>
      </candidateList>
      <explain>发文字号格式错误。</explain>
      <paraID>32AC48D2</paraID>
      <start>6</start>
      <end>15</end>
      <status>unmodified</status>
      <modifiedWord/>
      <trackRevisions>false</trackRevisions>
    </reviewItem>
    <reviewItem>
      <errorID>67c09934-1997-43c1-92e2-2ee7db337899</errorID>
      <errorWord>【2008】2510号</errorWord>
      <group>L1_Knowledge</group>
      <groupName>知识性问题</groupName>
      <ability>L2_Knowledge</ability>
      <abilityName>其他知识</abilityName>
      <candidateList>
        <item>〔2008〕2510号</item>
      </candidateList>
      <explain>发文字号格式错误。</explain>
      <paraID>2A712687</paraID>
      <start>7</start>
      <end>18</end>
      <status>unmodified</status>
      <modifiedWord/>
      <trackRevisions>false</trackRevisions>
    </reviewItem>
    <reviewItem>
      <errorID>b61295d4-0240-4e2d-a6d7-741412a54a49</errorID>
      <errorWord>集体士地</errorWord>
      <group>L1_Word</group>
      <groupName>字词问题</groupName>
      <ability>L2_Typo</ability>
      <abilityName>字词错误</abilityName>
      <candidateList>
        <item>集体土地</item>
      </candidateList>
      <explain/>
      <paraID>116303BC</paraID>
      <start>7</start>
      <end>11</end>
      <status>modified</status>
      <modifiedWord>集体土地</modifiedWord>
      <trackRevisions>false</trackRevisions>
    </reviewItem>
    <reviewItem>
      <errorID>0438461d-70bf-4a75-8564-194f6d9a4518</errorID>
      <errorWord>【2016】503号</errorWord>
      <group>L1_Knowledge</group>
      <groupName>知识性问题</groupName>
      <ability>L2_Knowledge</ability>
      <abilityName>其他知识</abilityName>
      <candidateList>
        <item>〔2016〕503号</item>
      </candidateList>
      <explain>发文字号格式错误。</explain>
      <paraID>7B9C06E6</paraID>
      <start>28</start>
      <end>38</end>
      <status>unmodified</status>
      <modifiedWord/>
      <trackRevisions>false</trackRevisions>
    </reviewItem>
    <reviewItem>
      <errorID>4072bfbf-ca1f-449e-afdf-c9dc061e1de0</errorID>
      <errorWord>(2005)22号</errorWord>
      <group>L1_Knowledge</group>
      <groupName>知识性问题</groupName>
      <ability>L2_Knowledge</ability>
      <abilityName>其他知识</abilityName>
      <candidateList>
        <item>〔2005〕22号</item>
      </candidateList>
      <explain>发文字号格式错误。</explain>
      <paraID>611522E9</paraID>
      <start>4</start>
      <end>13</end>
      <status>unmodified</status>
      <modifiedWord/>
      <trackRevisions>false</trackRevisions>
    </reviewItem>
    <reviewItem>
      <errorID>dd8718ca-4d70-4e1a-a8b5-fc19d246840c</errorID>
      <errorWord>集体士地</errorWord>
      <group>L1_Word</group>
      <groupName>字词问题</groupName>
      <ability>L2_Typo</ability>
      <abilityName>字词错误</abilityName>
      <candidateList>
        <item>集体土地</item>
      </candidateList>
      <explain/>
      <paraID>25600B6E</paraID>
      <start>7</start>
      <end>11</end>
      <status>modified</status>
      <modifiedWord>集体土地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96382c-aae3-4ebb-abdc-6a1cb6997b93}">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1904</Words>
  <Characters>3105</Characters>
  <Lines>66</Lines>
  <Paragraphs>18</Paragraphs>
  <TotalTime>0</TotalTime>
  <ScaleCrop>false</ScaleCrop>
  <LinksUpToDate>false</LinksUpToDate>
  <CharactersWithSpaces>3155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2025-12-09T18:28:00Z</dcterms:created>
  <dc:creator>Administrator</dc:creator>
  <cp:lastModifiedBy>陈超</cp:lastModifiedBy>
  <cp:lastPrinted>2026-04-29T09:10:00Z</cp:lastPrinted>
  <dcterms:modified xsi:type="dcterms:W3CDTF">2026-05-05T07:14:12Z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EB555E3AA4CF4C6ABCF3444AB1941E55_13</vt:lpwstr>
  </property>
  <property fmtid="{D5CDD505-2E9C-101B-9397-08002B2CF9AE}" pid="4" name="KSOTemplateDocerSaveRecord">
    <vt:lpwstr>eyJoZGlkIjoiM2NmYzc1YzQ2NmI5NTIyMTIzMjZhYjc4MWZkMWYzMWEiLCJ1c2VySWQiOiIzNDI5OTMxMTgifQ==</vt:lpwstr>
  </property>
</Properties>
</file>