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C0C0C"/>
                <w:sz w:val="32"/>
                <w:szCs w:val="32"/>
              </w:rPr>
              <w:t>长葛市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32"/>
                <w:szCs w:val="32"/>
                <w:lang w:eastAsia="zh-CN"/>
              </w:rPr>
              <w:t>再生铝精深加工生产制造项目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1EBD6"/>
    <w:rsid w:val="7EF74E35"/>
    <w:rsid w:val="7FB72424"/>
    <w:rsid w:val="AEF2F9D9"/>
    <w:rsid w:val="AEFD4773"/>
    <w:rsid w:val="BADB1BAD"/>
    <w:rsid w:val="BFBFBD10"/>
    <w:rsid w:val="CDD64F81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2019-02-10T16:31:00Z</dcterms:created>
  <dc:creator>Administrator</dc:creator>
  <cp:lastModifiedBy>huanghe</cp:lastModifiedBy>
  <cp:lastPrinted>2020-12-20T17:50:00Z</cp:lastPrinted>
  <dcterms:modified xsi:type="dcterms:W3CDTF">2026-06-29T11:24:54Z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