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96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98"/>
        <w:gridCol w:w="1141"/>
        <w:gridCol w:w="3087"/>
        <w:gridCol w:w="1536"/>
      </w:tblGrid>
      <w:tr w14:paraId="47041A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2" w:hRule="atLeast"/>
          <w:jc w:val="center"/>
        </w:trPr>
        <w:tc>
          <w:tcPr>
            <w:tcW w:w="896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D4F0AE7">
            <w:pPr>
              <w:widowControl/>
              <w:adjustRightInd w:val="0"/>
              <w:snapToGrid w:val="0"/>
              <w:jc w:val="center"/>
              <w:textAlignment w:val="baseline"/>
              <w:rPr>
                <w:rFonts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  <w:t>许昌市预算单位采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36"/>
                <w:szCs w:val="36"/>
                <w:highlight w:val="none"/>
                <w14:textFill>
                  <w14:solidFill>
                    <w14:schemeClr w14:val="tx1"/>
                  </w14:solidFill>
                </w14:textFill>
              </w:rPr>
              <w:t>购询价单</w:t>
            </w:r>
          </w:p>
        </w:tc>
      </w:tr>
      <w:tr w14:paraId="22E011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896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62F60F">
            <w:pPr>
              <w:widowControl/>
              <w:spacing w:line="300" w:lineRule="atLeast"/>
              <w:jc w:val="left"/>
              <w:textAlignment w:val="baseline"/>
              <w:rPr>
                <w:rFonts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投标人须知：</w:t>
            </w:r>
          </w:p>
        </w:tc>
      </w:tr>
      <w:tr w14:paraId="445FF7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4" w:hRule="atLeast"/>
          <w:jc w:val="center"/>
        </w:trPr>
        <w:tc>
          <w:tcPr>
            <w:tcW w:w="8962" w:type="dxa"/>
            <w:gridSpan w:val="4"/>
            <w:tcBorders>
              <w:top w:val="nil"/>
              <w:left w:val="nil"/>
              <w:bottom w:val="single" w:color="auto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C36C88">
            <w:pPr>
              <w:widowControl/>
              <w:spacing w:line="300" w:lineRule="atLeast"/>
              <w:ind w:firstLine="480"/>
              <w:jc w:val="left"/>
              <w:textAlignment w:val="baseline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1、投标报价为一次性的，不得二次修改； 2、投标人应在报价单上注明公司全称，由法定代表人或其授权代表人签字并加盖公章；3、投标报价单不允许在传真纸上填写；4、中标方与采购方签订采购合同；5、报价单必须按各栏目认真填写，不准漏项，不得涂改；6、如果不能按照要求或者超过规定报送时间将被取消投标资格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288C9706">
            <w:pPr>
              <w:widowControl/>
              <w:spacing w:line="300" w:lineRule="atLeast"/>
              <w:ind w:firstLine="480"/>
              <w:jc w:val="left"/>
              <w:textAlignment w:val="baseline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BA1F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319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81EFC0">
            <w:pPr>
              <w:widowControl/>
              <w:spacing w:line="300" w:lineRule="atLeast"/>
              <w:jc w:val="center"/>
              <w:textAlignment w:val="baseline"/>
              <w:rPr>
                <w:rFonts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  <w:p w14:paraId="63A5D360">
            <w:pPr>
              <w:widowControl/>
              <w:spacing w:line="300" w:lineRule="atLeast"/>
              <w:jc w:val="center"/>
              <w:textAlignment w:val="baseline"/>
              <w:rPr>
                <w:rFonts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11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81F4CA">
            <w:pPr>
              <w:widowControl/>
              <w:spacing w:line="300" w:lineRule="atLeast"/>
              <w:jc w:val="center"/>
              <w:textAlignment w:val="baseline"/>
              <w:rPr>
                <w:rFonts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308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840966">
            <w:pPr>
              <w:widowControl/>
              <w:spacing w:line="300" w:lineRule="atLeast"/>
              <w:jc w:val="center"/>
              <w:textAlignment w:val="baseline"/>
              <w:rPr>
                <w:rFonts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报价</w:t>
            </w:r>
          </w:p>
        </w:tc>
        <w:tc>
          <w:tcPr>
            <w:tcW w:w="15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93392E">
            <w:pPr>
              <w:widowControl/>
              <w:spacing w:line="300" w:lineRule="atLeast"/>
              <w:jc w:val="center"/>
              <w:textAlignment w:val="baseline"/>
              <w:rPr>
                <w:rFonts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供货周期</w:t>
            </w:r>
          </w:p>
        </w:tc>
      </w:tr>
      <w:tr w14:paraId="7CFD65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0" w:hRule="atLeast"/>
          <w:jc w:val="center"/>
        </w:trPr>
        <w:tc>
          <w:tcPr>
            <w:tcW w:w="319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ACA74F">
            <w:pPr>
              <w:widowControl/>
              <w:spacing w:line="300" w:lineRule="atLeast"/>
              <w:jc w:val="center"/>
              <w:textAlignment w:val="baseline"/>
              <w:rPr>
                <w:rFonts w:hint="eastAsia" w:eastAsia="宋体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许昌实验初中新建教学楼项目可行性研究报告评审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ADEF93">
            <w:pPr>
              <w:widowControl/>
              <w:spacing w:line="300" w:lineRule="atLeast"/>
              <w:jc w:val="center"/>
              <w:textAlignment w:val="baseline"/>
              <w:rPr>
                <w:rFonts w:hint="eastAsia" w:eastAsia="宋体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0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ADCF82">
            <w:pPr>
              <w:widowControl/>
              <w:spacing w:line="300" w:lineRule="atLeast"/>
              <w:jc w:val="center"/>
              <w:textAlignment w:val="baseline"/>
              <w:rPr>
                <w:rFonts w:hint="default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EA978C">
            <w:pPr>
              <w:widowControl/>
              <w:spacing w:line="300" w:lineRule="atLeast"/>
              <w:jc w:val="center"/>
              <w:textAlignment w:val="baseline"/>
              <w:rPr>
                <w:rFonts w:hint="eastAsia" w:eastAsia="宋体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一周</w:t>
            </w:r>
          </w:p>
        </w:tc>
      </w:tr>
      <w:tr w14:paraId="037225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3" w:hRule="atLeast"/>
          <w:jc w:val="center"/>
        </w:trPr>
        <w:tc>
          <w:tcPr>
            <w:tcW w:w="742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171067">
            <w:pPr>
              <w:widowControl/>
              <w:spacing w:line="300" w:lineRule="atLeast"/>
              <w:textAlignment w:val="baseline"/>
              <w:rPr>
                <w:rFonts w:hint="eastAsia" w:eastAsia="宋体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报</w:t>
            </w:r>
            <w:r>
              <w:rPr>
                <w:rFonts w:hint="default" w:ascii="宋体" w:hAnsi="宋体" w:cs="宋体"/>
                <w:color w:val="000000" w:themeColor="text1"/>
                <w:kern w:val="0"/>
                <w:sz w:val="28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价:（大写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6C267">
            <w:pPr>
              <w:widowControl/>
              <w:spacing w:line="300" w:lineRule="atLeast"/>
              <w:jc w:val="left"/>
              <w:textAlignment w:val="baseline"/>
              <w:rPr>
                <w:rFonts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  <w:p w14:paraId="102B85D2">
            <w:pPr>
              <w:widowControl/>
              <w:spacing w:line="300" w:lineRule="atLeast"/>
              <w:jc w:val="center"/>
              <w:textAlignment w:val="baseline"/>
              <w:rPr>
                <w:rFonts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22AC88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  <w:jc w:val="center"/>
        </w:trPr>
        <w:tc>
          <w:tcPr>
            <w:tcW w:w="8962" w:type="dxa"/>
            <w:gridSpan w:val="4"/>
            <w:tcBorders>
              <w:top w:val="single" w:color="auto" w:sz="8" w:space="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C8BD9">
            <w:pPr>
              <w:widowControl/>
              <w:spacing w:line="300" w:lineRule="atLeast"/>
              <w:ind w:firstLine="480" w:firstLineChars="200"/>
              <w:jc w:val="left"/>
              <w:textAlignment w:val="baseline"/>
              <w:rPr>
                <w:rFonts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注：报价人须在202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0时前将报价单密封报至许昌市发展和改革委员会。</w:t>
            </w:r>
            <w:bookmarkStart w:id="0" w:name="_GoBack"/>
            <w:bookmarkEnd w:id="0"/>
          </w:p>
        </w:tc>
      </w:tr>
      <w:tr w14:paraId="2CAF6E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1" w:hRule="atLeast"/>
          <w:jc w:val="center"/>
        </w:trPr>
        <w:tc>
          <w:tcPr>
            <w:tcW w:w="31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31873E">
            <w:pPr>
              <w:widowControl/>
              <w:spacing w:line="300" w:lineRule="atLeast"/>
              <w:jc w:val="both"/>
              <w:textAlignment w:val="baseline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5F7DE5B">
            <w:pPr>
              <w:widowControl/>
              <w:spacing w:line="300" w:lineRule="atLeast"/>
              <w:jc w:val="center"/>
              <w:textAlignment w:val="baseline"/>
              <w:rPr>
                <w:rFonts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询价人： 许昌市发展和改革委员会</w:t>
            </w:r>
          </w:p>
          <w:p w14:paraId="48B6F81C">
            <w:pPr>
              <w:widowControl/>
              <w:spacing w:line="300" w:lineRule="atLeast"/>
              <w:jc w:val="both"/>
              <w:textAlignment w:val="baseline"/>
              <w:rPr>
                <w:rFonts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6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1D29F0">
            <w:pPr>
              <w:widowControl/>
              <w:adjustRightInd w:val="0"/>
              <w:snapToGrid w:val="0"/>
              <w:spacing w:line="300" w:lineRule="atLeast"/>
              <w:jc w:val="center"/>
              <w:textAlignment w:val="baseline"/>
              <w:rPr>
                <w:rFonts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报价人（签字盖章）：</w:t>
            </w:r>
          </w:p>
        </w:tc>
      </w:tr>
      <w:tr w14:paraId="1B1A29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0" w:hRule="atLeast"/>
          <w:jc w:val="center"/>
        </w:trPr>
        <w:tc>
          <w:tcPr>
            <w:tcW w:w="31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3EDB94">
            <w:pPr>
              <w:widowControl/>
              <w:spacing w:line="300" w:lineRule="atLeast"/>
              <w:jc w:val="left"/>
              <w:textAlignment w:val="baseline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报价人联系电话：</w:t>
            </w:r>
          </w:p>
          <w:p w14:paraId="4C411080">
            <w:pPr>
              <w:widowControl/>
              <w:spacing w:line="300" w:lineRule="atLeast"/>
              <w:jc w:val="left"/>
              <w:textAlignment w:val="baseline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6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BC526C">
            <w:pPr>
              <w:widowControl/>
              <w:spacing w:line="300" w:lineRule="atLeast"/>
              <w:ind w:left="479" w:leftChars="228" w:firstLine="2160" w:firstLineChars="900"/>
              <w:jc w:val="both"/>
              <w:textAlignment w:val="baseline"/>
              <w:rPr>
                <w:rFonts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</w:tbl>
    <w:p w14:paraId="4C330A1C">
      <w:pPr>
        <w:widowControl/>
        <w:shd w:val="clear" w:color="auto" w:fill="FFFFFF"/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88"/>
    <w:family w:val="modern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50C"/>
    <w:rsid w:val="00055027"/>
    <w:rsid w:val="0065250C"/>
    <w:rsid w:val="006B622A"/>
    <w:rsid w:val="006B74D9"/>
    <w:rsid w:val="006F0A2F"/>
    <w:rsid w:val="008A5BDA"/>
    <w:rsid w:val="00EF0759"/>
    <w:rsid w:val="00F42EC3"/>
    <w:rsid w:val="03545AF8"/>
    <w:rsid w:val="058C34DC"/>
    <w:rsid w:val="06504A65"/>
    <w:rsid w:val="091F4E2C"/>
    <w:rsid w:val="0BC47D87"/>
    <w:rsid w:val="0BDD69C0"/>
    <w:rsid w:val="0D4E7A45"/>
    <w:rsid w:val="189514F5"/>
    <w:rsid w:val="245218B9"/>
    <w:rsid w:val="25F250A9"/>
    <w:rsid w:val="2DA61227"/>
    <w:rsid w:val="326B4ED8"/>
    <w:rsid w:val="3565366B"/>
    <w:rsid w:val="3CFF6C3B"/>
    <w:rsid w:val="3FDBE044"/>
    <w:rsid w:val="410A2344"/>
    <w:rsid w:val="4B5E600F"/>
    <w:rsid w:val="4B606FBE"/>
    <w:rsid w:val="4BDDF350"/>
    <w:rsid w:val="4CA42444"/>
    <w:rsid w:val="4F301161"/>
    <w:rsid w:val="540122E6"/>
    <w:rsid w:val="59BF3460"/>
    <w:rsid w:val="5A404363"/>
    <w:rsid w:val="5A562537"/>
    <w:rsid w:val="5AA34DDA"/>
    <w:rsid w:val="5E733245"/>
    <w:rsid w:val="5EDBD27A"/>
    <w:rsid w:val="61A15E39"/>
    <w:rsid w:val="62D43977"/>
    <w:rsid w:val="66E25BDA"/>
    <w:rsid w:val="6AD52C3F"/>
    <w:rsid w:val="6D77B3A2"/>
    <w:rsid w:val="729C6AC3"/>
    <w:rsid w:val="72FE17FA"/>
    <w:rsid w:val="774B998F"/>
    <w:rsid w:val="78EE2A90"/>
    <w:rsid w:val="799D50D2"/>
    <w:rsid w:val="7CFEA37F"/>
    <w:rsid w:val="7D9739E9"/>
    <w:rsid w:val="7DC9C3DB"/>
    <w:rsid w:val="7DE356FD"/>
    <w:rsid w:val="7DF57F46"/>
    <w:rsid w:val="7FBB8AB3"/>
    <w:rsid w:val="7FFF4526"/>
    <w:rsid w:val="B73FE703"/>
    <w:rsid w:val="BF37ECD7"/>
    <w:rsid w:val="BFF6E41D"/>
    <w:rsid w:val="DFEA158A"/>
    <w:rsid w:val="DFFF300F"/>
    <w:rsid w:val="E7AE4708"/>
    <w:rsid w:val="EFA3EB85"/>
    <w:rsid w:val="EFFFFB5E"/>
    <w:rsid w:val="F5BEFDCF"/>
    <w:rsid w:val="F6FE8285"/>
    <w:rsid w:val="F8F685A6"/>
    <w:rsid w:val="FB99A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列出段落1"/>
    <w:basedOn w:val="1"/>
    <w:qFormat/>
    <w:uiPriority w:val="34"/>
    <w:pPr>
      <w:ind w:firstLine="420" w:firstLineChars="200"/>
    </w:pPr>
  </w:style>
  <w:style w:type="character" w:customStyle="1" w:styleId="8">
    <w:name w:val="日期 Char"/>
    <w:basedOn w:val="6"/>
    <w:link w:val="2"/>
    <w:qFormat/>
    <w:uiPriority w:val="99"/>
  </w:style>
  <w:style w:type="character" w:customStyle="1" w:styleId="9">
    <w:name w:val="apple-converted-space"/>
    <w:basedOn w:val="6"/>
    <w:qFormat/>
    <w:uiPriority w:val="0"/>
  </w:style>
  <w:style w:type="character" w:customStyle="1" w:styleId="10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282</Words>
  <Characters>292</Characters>
  <Lines>2</Lines>
  <Paragraphs>1</Paragraphs>
  <TotalTime>2</TotalTime>
  <ScaleCrop>false</ScaleCrop>
  <LinksUpToDate>false</LinksUpToDate>
  <CharactersWithSpaces>300</CharactersWithSpaces>
  <Application>WPS Office_12.1.2.24722_F1E327BC-269C-435d-A152-05C5408002CA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2019-02-02T08:31:00Z</dcterms:created>
  <dc:creator>Administrator</dc:creator>
  <cp:lastModifiedBy>张文博</cp:lastModifiedBy>
  <cp:lastPrinted>2020-12-12T09:50:00Z</cp:lastPrinted>
  <dcterms:modified xsi:type="dcterms:W3CDTF">2026-06-01T09:06:12Z</dcterms:modified>
  <dc:title>2019年许昌市省级企业技术中心第三方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2052-12.1.2.24722</vt:lpwstr>
  </property>
  <property fmtid="{D5CDD505-2E9C-101B-9397-08002B2CF9AE}" pid="3" name="ICV">
    <vt:lpwstr>2AC087F4407FF831F9B5B769C188BC44_43</vt:lpwstr>
  </property>
  <property fmtid="{D5CDD505-2E9C-101B-9397-08002B2CF9AE}" pid="4" name="KSOTemplateDocerSaveRecord">
    <vt:lpwstr>eyJoZGlkIjoiZjBiNjI2OWJiOTgwOGU1ZGUxNDM3OTQ1MzgxYmU2ZGYiLCJ1c2VySWQiOiIxNTU1MzAxNjY1In0=</vt:lpwstr>
  </property>
</Properties>
</file>